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E3" w:rsidRDefault="00CC13E3"/>
    <w:p w:rsidR="00CC13E3" w:rsidRDefault="00434622">
      <w:pPr>
        <w:jc w:val="center"/>
        <w:rPr>
          <w:b/>
          <w:bCs/>
          <w:sz w:val="96"/>
          <w:szCs w:val="96"/>
        </w:rPr>
      </w:pPr>
      <w:r>
        <w:rPr>
          <w:noProof/>
        </w:rPr>
        <w:drawing>
          <wp:inline distT="0" distB="0" distL="0" distR="0">
            <wp:extent cx="4055698" cy="34861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extLst/>
                    </a:blip>
                    <a:stretch>
                      <a:fillRect/>
                    </a:stretch>
                  </pic:blipFill>
                  <pic:spPr>
                    <a:xfrm>
                      <a:off x="0" y="0"/>
                      <a:ext cx="4055698" cy="3486150"/>
                    </a:xfrm>
                    <a:prstGeom prst="rect">
                      <a:avLst/>
                    </a:prstGeom>
                    <a:ln w="12700" cap="flat">
                      <a:noFill/>
                      <a:miter lim="400000"/>
                    </a:ln>
                    <a:effectLst/>
                  </pic:spPr>
                </pic:pic>
              </a:graphicData>
            </a:graphic>
          </wp:inline>
        </w:drawing>
      </w:r>
    </w:p>
    <w:p w:rsidR="00CC13E3" w:rsidRDefault="00434622">
      <w:pPr>
        <w:jc w:val="center"/>
        <w:rPr>
          <w:b/>
          <w:bCs/>
          <w:sz w:val="96"/>
          <w:szCs w:val="96"/>
          <w:lang w:val="en-US"/>
        </w:rPr>
      </w:pPr>
      <w:r>
        <w:rPr>
          <w:b/>
          <w:bCs/>
          <w:sz w:val="96"/>
          <w:szCs w:val="96"/>
          <w:lang w:val="en-US"/>
        </w:rPr>
        <w:t>MUN-Directors’</w:t>
      </w:r>
    </w:p>
    <w:p w:rsidR="00CC13E3" w:rsidRDefault="00434622">
      <w:pPr>
        <w:jc w:val="center"/>
        <w:rPr>
          <w:b/>
          <w:bCs/>
          <w:sz w:val="96"/>
          <w:szCs w:val="96"/>
          <w:lang w:val="en-US"/>
        </w:rPr>
      </w:pPr>
      <w:r>
        <w:rPr>
          <w:b/>
          <w:bCs/>
          <w:sz w:val="96"/>
          <w:szCs w:val="96"/>
          <w:lang w:val="en-US"/>
        </w:rPr>
        <w:t xml:space="preserve">Booklet of </w:t>
      </w:r>
      <w:r>
        <w:rPr>
          <w:rFonts w:ascii="Arial Unicode MS" w:hAnsi="Arial Unicode MS"/>
          <w:sz w:val="96"/>
          <w:szCs w:val="96"/>
          <w:lang w:val="en-US"/>
        </w:rPr>
        <w:br/>
      </w:r>
      <w:r>
        <w:rPr>
          <w:b/>
          <w:bCs/>
          <w:sz w:val="96"/>
          <w:szCs w:val="96"/>
          <w:lang w:val="en-US"/>
        </w:rPr>
        <w:t>MUNOH 2017</w:t>
      </w:r>
    </w:p>
    <w:p w:rsidR="00CC13E3" w:rsidRDefault="00434622">
      <w:pPr>
        <w:jc w:val="center"/>
        <w:rPr>
          <w:b/>
          <w:bCs/>
          <w:sz w:val="28"/>
          <w:szCs w:val="28"/>
          <w:lang w:val="en-US"/>
        </w:rPr>
      </w:pPr>
      <w:r>
        <w:rPr>
          <w:b/>
          <w:bCs/>
          <w:sz w:val="28"/>
          <w:szCs w:val="28"/>
          <w:lang w:val="en-US"/>
        </w:rPr>
        <w:t>-9th session-</w:t>
      </w:r>
    </w:p>
    <w:p w:rsidR="00CC13E3" w:rsidRDefault="00434622">
      <w:pPr>
        <w:jc w:val="center"/>
        <w:rPr>
          <w:b/>
          <w:bCs/>
          <w:sz w:val="28"/>
          <w:szCs w:val="28"/>
          <w:lang w:val="en-US"/>
        </w:rPr>
      </w:pPr>
      <w:r>
        <w:rPr>
          <w:b/>
          <w:bCs/>
          <w:sz w:val="28"/>
          <w:szCs w:val="28"/>
          <w:lang w:val="en-US"/>
        </w:rPr>
        <w:t>04</w:t>
      </w:r>
      <w:r>
        <w:rPr>
          <w:b/>
          <w:bCs/>
          <w:sz w:val="28"/>
          <w:szCs w:val="28"/>
          <w:vertAlign w:val="superscript"/>
          <w:lang w:val="en-US"/>
        </w:rPr>
        <w:t>th</w:t>
      </w:r>
      <w:r>
        <w:rPr>
          <w:b/>
          <w:bCs/>
          <w:sz w:val="28"/>
          <w:szCs w:val="28"/>
          <w:lang w:val="en-US"/>
        </w:rPr>
        <w:t xml:space="preserve"> October - 08</w:t>
      </w:r>
      <w:r>
        <w:rPr>
          <w:b/>
          <w:bCs/>
          <w:sz w:val="28"/>
          <w:szCs w:val="28"/>
          <w:vertAlign w:val="superscript"/>
          <w:lang w:val="en-US"/>
        </w:rPr>
        <w:t>th</w:t>
      </w:r>
      <w:r>
        <w:rPr>
          <w:b/>
          <w:bCs/>
          <w:sz w:val="28"/>
          <w:szCs w:val="28"/>
          <w:lang w:val="en-US"/>
        </w:rPr>
        <w:t xml:space="preserve"> October</w:t>
      </w:r>
    </w:p>
    <w:p w:rsidR="00CC13E3" w:rsidRPr="00EE5688" w:rsidRDefault="00434622">
      <w:pPr>
        <w:rPr>
          <w:lang w:val="en-GB"/>
        </w:rPr>
      </w:pPr>
      <w:r>
        <w:rPr>
          <w:rFonts w:ascii="Arial Unicode MS" w:hAnsi="Arial Unicode MS"/>
          <w:sz w:val="28"/>
          <w:szCs w:val="28"/>
          <w:lang w:val="en-US"/>
        </w:rPr>
        <w:br w:type="page"/>
      </w:r>
    </w:p>
    <w:p w:rsidR="00CC13E3" w:rsidRDefault="00CC13E3">
      <w:pPr>
        <w:rPr>
          <w:b/>
          <w:bCs/>
          <w:sz w:val="28"/>
          <w:szCs w:val="28"/>
          <w:lang w:val="en-US"/>
        </w:rPr>
      </w:pPr>
    </w:p>
    <w:p w:rsidR="00CC13E3" w:rsidRDefault="00434622">
      <w:pPr>
        <w:pStyle w:val="berschrift1neu"/>
      </w:pPr>
      <w:bookmarkStart w:id="0" w:name="_Toc"/>
      <w:r>
        <w:t>Introduction</w:t>
      </w:r>
      <w:bookmarkEnd w:id="0"/>
    </w:p>
    <w:p w:rsidR="00CC13E3" w:rsidRDefault="00434622">
      <w:pPr>
        <w:rPr>
          <w:lang w:val="en-US"/>
        </w:rPr>
      </w:pPr>
      <w:r>
        <w:rPr>
          <w:lang w:val="en-US"/>
        </w:rPr>
        <w:t>Dear MUN-Director,</w:t>
      </w:r>
    </w:p>
    <w:p w:rsidR="00CC13E3" w:rsidRDefault="00434622">
      <w:pPr>
        <w:spacing w:after="0"/>
        <w:rPr>
          <w:lang w:val="en-US"/>
        </w:rPr>
      </w:pPr>
      <w:r>
        <w:rPr>
          <w:lang w:val="en-US"/>
        </w:rPr>
        <w:t>we are proud to welcome you to the ninth session of Model United Nations of Hamburg.</w:t>
      </w:r>
    </w:p>
    <w:p w:rsidR="00CC13E3" w:rsidRDefault="00434622">
      <w:pPr>
        <w:spacing w:after="0"/>
        <w:rPr>
          <w:lang w:val="en-US"/>
        </w:rPr>
      </w:pPr>
      <w:r>
        <w:rPr>
          <w:lang w:val="en-US"/>
        </w:rPr>
        <w:t>For all participants to have a memorable experience,</w:t>
      </w:r>
      <w:r>
        <w:rPr>
          <w:lang w:val="en-US"/>
        </w:rPr>
        <w:t xml:space="preserve"> we the executive team of MUNoH 2017, are keen to support all participants and help if any problems occur.</w:t>
      </w:r>
    </w:p>
    <w:p w:rsidR="00CC13E3" w:rsidRDefault="00434622">
      <w:pPr>
        <w:spacing w:after="0"/>
        <w:rPr>
          <w:lang w:val="en-US"/>
        </w:rPr>
      </w:pPr>
      <w:r>
        <w:rPr>
          <w:lang w:val="en-US"/>
        </w:rPr>
        <w:t xml:space="preserve">Please do not hesitate to contact us via </w:t>
      </w:r>
      <w:hyperlink r:id="rId8" w:history="1">
        <w:r>
          <w:rPr>
            <w:rStyle w:val="Hyperlink0"/>
            <w:lang w:val="en-US"/>
          </w:rPr>
          <w:t>conference-manager@munoh.de</w:t>
        </w:r>
      </w:hyperlink>
      <w:r>
        <w:rPr>
          <w:lang w:val="en-US"/>
        </w:rPr>
        <w:t xml:space="preserve">  </w:t>
      </w:r>
    </w:p>
    <w:p w:rsidR="00CC13E3" w:rsidRDefault="00434622">
      <w:pPr>
        <w:spacing w:after="0"/>
        <w:rPr>
          <w:lang w:val="en-US"/>
        </w:rPr>
      </w:pPr>
      <w:r>
        <w:rPr>
          <w:lang w:val="en-US"/>
        </w:rPr>
        <w:t>This guide will provide some</w:t>
      </w:r>
      <w:r>
        <w:rPr>
          <w:lang w:val="en-US"/>
        </w:rPr>
        <w:t xml:space="preserve"> examples of Position Papers, Resolutions etc. in order to assist you in preparing your students for the conference. Furthermore, we can </w:t>
      </w:r>
      <w:proofErr w:type="gramStart"/>
      <w:r>
        <w:rPr>
          <w:lang w:val="en-US"/>
        </w:rPr>
        <w:t>already  present</w:t>
      </w:r>
      <w:proofErr w:type="gramEnd"/>
      <w:r>
        <w:rPr>
          <w:lang w:val="en-US"/>
        </w:rPr>
        <w:t xml:space="preserve"> you a preliminary Program of Events, which may help you with your travel arrangements.</w:t>
      </w:r>
    </w:p>
    <w:p w:rsidR="00CC13E3" w:rsidRDefault="00CC13E3">
      <w:pPr>
        <w:spacing w:after="0"/>
        <w:rPr>
          <w:lang w:val="en-US"/>
        </w:rPr>
      </w:pPr>
    </w:p>
    <w:p w:rsidR="00CC13E3" w:rsidRDefault="00434622">
      <w:pPr>
        <w:spacing w:after="0"/>
        <w:rPr>
          <w:lang w:val="en-US"/>
        </w:rPr>
      </w:pPr>
      <w:r>
        <w:rPr>
          <w:lang w:val="en-US"/>
        </w:rPr>
        <w:t>Yours sincerel</w:t>
      </w:r>
      <w:r>
        <w:rPr>
          <w:lang w:val="en-US"/>
        </w:rPr>
        <w:t>y,</w:t>
      </w:r>
      <w:r>
        <w:rPr>
          <w:noProof/>
          <w:lang w:val="en-US"/>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183851</wp:posOffset>
            </wp:positionV>
            <wp:extent cx="5654453" cy="1044763"/>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9">
                      <a:extLst/>
                    </a:blip>
                    <a:stretch>
                      <a:fillRect/>
                    </a:stretch>
                  </pic:blipFill>
                  <pic:spPr>
                    <a:xfrm>
                      <a:off x="0" y="0"/>
                      <a:ext cx="5654453" cy="1044763"/>
                    </a:xfrm>
                    <a:prstGeom prst="rect">
                      <a:avLst/>
                    </a:prstGeom>
                    <a:ln w="12700" cap="flat">
                      <a:noFill/>
                      <a:miter lim="400000"/>
                    </a:ln>
                    <a:effectLst/>
                  </pic:spPr>
                </pic:pic>
              </a:graphicData>
            </a:graphic>
          </wp:anchor>
        </w:drawing>
      </w: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p w:rsidR="00CC13E3" w:rsidRDefault="00CC13E3">
      <w:pPr>
        <w:spacing w:after="0"/>
        <w:rPr>
          <w:lang w:val="en-US"/>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38"/>
        <w:gridCol w:w="3409"/>
        <w:gridCol w:w="3409"/>
      </w:tblGrid>
      <w:tr w:rsidR="00CC13E3">
        <w:tblPrEx>
          <w:tblCellMar>
            <w:top w:w="0" w:type="dxa"/>
            <w:left w:w="0" w:type="dxa"/>
            <w:bottom w:w="0" w:type="dxa"/>
            <w:right w:w="0" w:type="dxa"/>
          </w:tblCellMar>
        </w:tblPrEx>
        <w:trPr>
          <w:trHeight w:val="241"/>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r>
              <w:rPr>
                <w:b/>
                <w:bCs/>
                <w:lang w:val="en-US"/>
              </w:rPr>
              <w:t>Position</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b/>
                <w:bCs/>
                <w:lang w:val="en-US"/>
              </w:rPr>
              <w:t>Executive team members</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proofErr w:type="spellStart"/>
            <w:r>
              <w:rPr>
                <w:rFonts w:eastAsia="Calibri" w:cs="Calibri"/>
                <w:b/>
                <w:bCs/>
              </w:rPr>
              <w:t>Contactinformation</w:t>
            </w:r>
            <w:proofErr w:type="spellEnd"/>
          </w:p>
        </w:tc>
      </w:tr>
      <w:tr w:rsidR="00CC13E3">
        <w:tblPrEx>
          <w:tblCellMar>
            <w:top w:w="0" w:type="dxa"/>
            <w:left w:w="0" w:type="dxa"/>
            <w:bottom w:w="0" w:type="dxa"/>
            <w:right w:w="0" w:type="dxa"/>
          </w:tblCellMar>
        </w:tblPrEx>
        <w:trPr>
          <w:trHeight w:val="481"/>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Conference Management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t xml:space="preserve">Selene Damm, Nina </w:t>
            </w:r>
            <w:proofErr w:type="spellStart"/>
            <w:r>
              <w:t>Metzendorff</w:t>
            </w:r>
            <w:proofErr w:type="spellEnd"/>
            <w:r>
              <w:t>, Vanessa Meyer, Katharina Wenck</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tabs>
                <w:tab w:val="left" w:pos="720"/>
                <w:tab w:val="left" w:pos="1440"/>
                <w:tab w:val="left" w:pos="2160"/>
                <w:tab w:val="left" w:pos="2880"/>
              </w:tabs>
              <w:spacing w:after="0" w:line="240" w:lineRule="auto"/>
            </w:pPr>
            <w:hyperlink r:id="rId10" w:history="1">
              <w:r>
                <w:rPr>
                  <w:rStyle w:val="Hyperlink0"/>
                  <w:sz w:val="24"/>
                  <w:szCs w:val="24"/>
                  <w:shd w:val="clear" w:color="auto" w:fill="FFFFFF"/>
                  <w:lang w:val="en-US"/>
                </w:rPr>
                <w:t>conference-manager@munoh.de</w:t>
              </w:r>
            </w:hyperlink>
          </w:p>
        </w:tc>
      </w:tr>
      <w:tr w:rsidR="00CC13E3">
        <w:tblPrEx>
          <w:tblCellMar>
            <w:top w:w="0" w:type="dxa"/>
            <w:left w:w="0" w:type="dxa"/>
            <w:bottom w:w="0" w:type="dxa"/>
            <w:right w:w="0" w:type="dxa"/>
          </w:tblCellMar>
        </w:tblPrEx>
        <w:trPr>
          <w:trHeight w:val="300"/>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 xml:space="preserve">Secretary </w:t>
            </w:r>
            <w:r>
              <w:rPr>
                <w:lang w:val="en-US"/>
              </w:rPr>
              <w:t>Generals</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 xml:space="preserve">Marvin </w:t>
            </w:r>
            <w:proofErr w:type="spellStart"/>
            <w:r>
              <w:rPr>
                <w:rFonts w:eastAsia="Calibri" w:cs="Calibri"/>
              </w:rPr>
              <w:t>Gambusch</w:t>
            </w:r>
            <w:proofErr w:type="spellEnd"/>
            <w:r>
              <w:rPr>
                <w:rFonts w:eastAsia="Calibri" w:cs="Calibri"/>
              </w:rPr>
              <w:t>, Milena Steffen</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tabs>
                <w:tab w:val="left" w:pos="720"/>
                <w:tab w:val="left" w:pos="1440"/>
                <w:tab w:val="left" w:pos="2160"/>
                <w:tab w:val="left" w:pos="2880"/>
              </w:tabs>
              <w:spacing w:after="0" w:line="240" w:lineRule="auto"/>
            </w:pPr>
            <w:hyperlink r:id="rId11" w:history="1">
              <w:r>
                <w:rPr>
                  <w:rStyle w:val="Hyperlink0"/>
                  <w:sz w:val="24"/>
                  <w:szCs w:val="24"/>
                  <w:shd w:val="clear" w:color="auto" w:fill="FFFFFF"/>
                  <w:lang w:val="en-US"/>
                </w:rPr>
                <w:t>secretary-general@munoh.de</w:t>
              </w:r>
            </w:hyperlink>
          </w:p>
        </w:tc>
      </w:tr>
      <w:tr w:rsidR="00CC13E3">
        <w:tblPrEx>
          <w:tblCellMar>
            <w:top w:w="0" w:type="dxa"/>
            <w:left w:w="0" w:type="dxa"/>
            <w:bottom w:w="0" w:type="dxa"/>
            <w:right w:w="0" w:type="dxa"/>
          </w:tblCellMar>
        </w:tblPrEx>
        <w:trPr>
          <w:trHeight w:val="600"/>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Internal Delegate Supervisor</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 xml:space="preserve">Lea Hansen, Virginia </w:t>
            </w:r>
            <w:proofErr w:type="spellStart"/>
            <w:r>
              <w:rPr>
                <w:rFonts w:eastAsia="Calibri" w:cs="Calibri"/>
              </w:rPr>
              <w:t>Pistoll</w:t>
            </w:r>
            <w:proofErr w:type="spellEnd"/>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hyperlink r:id="rId12" w:history="1">
              <w:r w:rsidRPr="00EE5688">
                <w:rPr>
                  <w:rStyle w:val="Hyperlink0"/>
                  <w:rFonts w:eastAsia="Calibri" w:cs="Calibri"/>
                  <w:sz w:val="24"/>
                  <w:szCs w:val="24"/>
                </w:rPr>
                <w:t>internal-delegate-supervisor@munoh.de</w:t>
              </w:r>
            </w:hyperlink>
          </w:p>
        </w:tc>
      </w:tr>
      <w:tr w:rsidR="00CC13E3">
        <w:tblPrEx>
          <w:tblCellMar>
            <w:top w:w="0" w:type="dxa"/>
            <w:left w:w="0" w:type="dxa"/>
            <w:bottom w:w="0" w:type="dxa"/>
            <w:right w:w="0" w:type="dxa"/>
          </w:tblCellMar>
        </w:tblPrEx>
        <w:trPr>
          <w:trHeight w:val="481"/>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Pr="00EE5688" w:rsidRDefault="00434622">
            <w:pPr>
              <w:spacing w:after="0" w:line="240" w:lineRule="auto"/>
              <w:rPr>
                <w:lang w:val="en-GB"/>
              </w:rPr>
            </w:pPr>
            <w:r>
              <w:rPr>
                <w:lang w:val="en-US"/>
              </w:rPr>
              <w:t>President of the General Assembly</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Lisa Dudek</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hyperlink r:id="rId13" w:history="1">
              <w:r>
                <w:rPr>
                  <w:rStyle w:val="Hyperlink0"/>
                  <w:rFonts w:eastAsia="Calibri" w:cs="Calibri"/>
                  <w:sz w:val="24"/>
                  <w:szCs w:val="24"/>
                  <w:shd w:val="clear" w:color="auto" w:fill="FFFFFF"/>
                  <w:lang w:val="en-US"/>
                </w:rPr>
                <w:t>pga@munoh.de</w:t>
              </w:r>
            </w:hyperlink>
          </w:p>
        </w:tc>
      </w:tr>
      <w:tr w:rsidR="00CC13E3">
        <w:tblPrEx>
          <w:tblCellMar>
            <w:top w:w="0" w:type="dxa"/>
            <w:left w:w="0" w:type="dxa"/>
            <w:bottom w:w="0" w:type="dxa"/>
            <w:right w:w="0" w:type="dxa"/>
          </w:tblCellMar>
        </w:tblPrEx>
        <w:trPr>
          <w:trHeight w:val="600"/>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Financial Management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 xml:space="preserve">Tom Luca </w:t>
            </w:r>
            <w:proofErr w:type="spellStart"/>
            <w:r>
              <w:rPr>
                <w:rFonts w:eastAsia="Calibri" w:cs="Calibri"/>
              </w:rPr>
              <w:t>Schleden</w:t>
            </w:r>
            <w:proofErr w:type="spellEnd"/>
            <w:r>
              <w:rPr>
                <w:rFonts w:eastAsia="Calibri" w:cs="Calibri"/>
              </w:rPr>
              <w:t xml:space="preserve">, Max </w:t>
            </w:r>
            <w:proofErr w:type="spellStart"/>
            <w:r>
              <w:rPr>
                <w:rFonts w:eastAsia="Calibri" w:cs="Calibri"/>
              </w:rPr>
              <w:t>Widegreen</w:t>
            </w:r>
            <w:proofErr w:type="spellEnd"/>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hyperlink r:id="rId14" w:history="1">
              <w:r>
                <w:rPr>
                  <w:rStyle w:val="Hyperlink0"/>
                  <w:rFonts w:eastAsia="Calibri" w:cs="Calibri"/>
                  <w:sz w:val="24"/>
                  <w:szCs w:val="24"/>
                  <w:shd w:val="clear" w:color="auto" w:fill="FFFFFF"/>
                  <w:lang w:val="en-US"/>
                </w:rPr>
                <w:t>financial-management@munoh.de</w:t>
              </w:r>
            </w:hyperlink>
          </w:p>
        </w:tc>
      </w:tr>
      <w:tr w:rsidR="00CC13E3">
        <w:tblPrEx>
          <w:tblCellMar>
            <w:top w:w="0" w:type="dxa"/>
            <w:left w:w="0" w:type="dxa"/>
            <w:bottom w:w="0" w:type="dxa"/>
            <w:right w:w="0" w:type="dxa"/>
          </w:tblCellMar>
        </w:tblPrEx>
        <w:trPr>
          <w:trHeight w:val="481"/>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Student Supervisors</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 xml:space="preserve">Melissa Bauer, Jonas Dieckmann, Moritz </w:t>
            </w:r>
            <w:proofErr w:type="spellStart"/>
            <w:r>
              <w:rPr>
                <w:rFonts w:eastAsia="Calibri" w:cs="Calibri"/>
              </w:rPr>
              <w:t>Schn</w:t>
            </w:r>
            <w:r>
              <w:rPr>
                <w:rFonts w:eastAsia="Calibri" w:cs="Calibri"/>
              </w:rPr>
              <w:t>ö</w:t>
            </w:r>
            <w:r>
              <w:rPr>
                <w:rFonts w:eastAsia="Calibri" w:cs="Calibri"/>
              </w:rPr>
              <w:t>ckel</w:t>
            </w:r>
            <w:proofErr w:type="spellEnd"/>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tabs>
                <w:tab w:val="left" w:pos="720"/>
                <w:tab w:val="left" w:pos="1440"/>
                <w:tab w:val="left" w:pos="2160"/>
                <w:tab w:val="left" w:pos="2880"/>
              </w:tabs>
              <w:spacing w:after="0" w:line="240" w:lineRule="auto"/>
            </w:pPr>
            <w:r>
              <w:rPr>
                <w:color w:val="0432FF"/>
                <w:sz w:val="24"/>
                <w:szCs w:val="24"/>
                <w:u w:val="single"/>
                <w:shd w:val="clear" w:color="auto" w:fill="FFFFFF"/>
                <w:lang w:val="en-US"/>
              </w:rPr>
              <w:t>student-supervisor</w:t>
            </w:r>
            <w:r>
              <w:rPr>
                <w:color w:val="0432FF"/>
                <w:sz w:val="24"/>
                <w:szCs w:val="24"/>
                <w:u w:val="single"/>
                <w:shd w:val="clear" w:color="auto" w:fill="FFFFFF"/>
              </w:rPr>
              <w:t>@</w:t>
            </w:r>
            <w:hyperlink r:id="rId15" w:history="1">
              <w:r>
                <w:rPr>
                  <w:rStyle w:val="Hyperlink1"/>
                  <w:sz w:val="24"/>
                  <w:szCs w:val="24"/>
                  <w:shd w:val="clear" w:color="auto" w:fill="FFFFFF"/>
                  <w:lang w:val="en-US"/>
                </w:rPr>
                <w:t>munoh.de</w:t>
              </w:r>
            </w:hyperlink>
          </w:p>
        </w:tc>
      </w:tr>
      <w:tr w:rsidR="00CC13E3">
        <w:tblPrEx>
          <w:tblCellMar>
            <w:top w:w="0" w:type="dxa"/>
            <w:left w:w="0" w:type="dxa"/>
            <w:bottom w:w="0" w:type="dxa"/>
            <w:right w:w="0" w:type="dxa"/>
          </w:tblCellMar>
        </w:tblPrEx>
        <w:trPr>
          <w:trHeight w:val="300"/>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Event Management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 xml:space="preserve">Aline </w:t>
            </w:r>
            <w:proofErr w:type="spellStart"/>
            <w:r>
              <w:rPr>
                <w:rFonts w:eastAsia="Calibri" w:cs="Calibri"/>
              </w:rPr>
              <w:t>H</w:t>
            </w:r>
            <w:r>
              <w:rPr>
                <w:rFonts w:eastAsia="Calibri" w:cs="Calibri"/>
              </w:rPr>
              <w:t>á</w:t>
            </w:r>
            <w:proofErr w:type="spellEnd"/>
            <w:r>
              <w:rPr>
                <w:rFonts w:eastAsia="Calibri" w:cs="Calibri"/>
              </w:rPr>
              <w:t xml:space="preserve">, Julia </w:t>
            </w:r>
            <w:proofErr w:type="spellStart"/>
            <w:r>
              <w:rPr>
                <w:rFonts w:eastAsia="Calibri" w:cs="Calibri"/>
              </w:rPr>
              <w:t>Tabibi</w:t>
            </w:r>
            <w:proofErr w:type="spellEnd"/>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hyperlink r:id="rId16" w:history="1">
              <w:r>
                <w:rPr>
                  <w:rStyle w:val="Hyperlink0"/>
                  <w:rFonts w:eastAsia="Calibri" w:cs="Calibri"/>
                  <w:sz w:val="24"/>
                  <w:szCs w:val="24"/>
                  <w:shd w:val="clear" w:color="auto" w:fill="FFFFFF"/>
                  <w:lang w:val="en-US"/>
                </w:rPr>
                <w:t>event-management@munoh.de</w:t>
              </w:r>
            </w:hyperlink>
          </w:p>
        </w:tc>
      </w:tr>
      <w:tr w:rsidR="00CC13E3">
        <w:tblPrEx>
          <w:tblCellMar>
            <w:top w:w="0" w:type="dxa"/>
            <w:left w:w="0" w:type="dxa"/>
            <w:bottom w:w="0" w:type="dxa"/>
            <w:right w:w="0" w:type="dxa"/>
          </w:tblCellMar>
        </w:tblPrEx>
        <w:trPr>
          <w:trHeight w:val="300"/>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Head of Secretariat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 xml:space="preserve">Colin Casey, </w:t>
            </w:r>
            <w:proofErr w:type="spellStart"/>
            <w:r>
              <w:rPr>
                <w:rFonts w:eastAsia="Calibri" w:cs="Calibri"/>
              </w:rPr>
              <w:t>Inshall</w:t>
            </w:r>
            <w:proofErr w:type="spellEnd"/>
            <w:r>
              <w:rPr>
                <w:rFonts w:eastAsia="Calibri" w:cs="Calibri"/>
              </w:rPr>
              <w:t xml:space="preserve"> </w:t>
            </w:r>
            <w:proofErr w:type="spellStart"/>
            <w:r>
              <w:rPr>
                <w:rFonts w:eastAsia="Calibri" w:cs="Calibri"/>
              </w:rPr>
              <w:t>Qureshi</w:t>
            </w:r>
            <w:proofErr w:type="spellEnd"/>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hyperlink r:id="rId17" w:history="1">
              <w:r>
                <w:rPr>
                  <w:rStyle w:val="Hyperlink0"/>
                  <w:rFonts w:eastAsia="Calibri" w:cs="Calibri"/>
                  <w:sz w:val="24"/>
                  <w:szCs w:val="24"/>
                  <w:shd w:val="clear" w:color="auto" w:fill="FFFFFF"/>
                  <w:lang w:val="en-US"/>
                </w:rPr>
                <w:t>secretariat@munoh.de</w:t>
              </w:r>
            </w:hyperlink>
          </w:p>
        </w:tc>
      </w:tr>
      <w:tr w:rsidR="00CC13E3">
        <w:tblPrEx>
          <w:tblCellMar>
            <w:top w:w="0" w:type="dxa"/>
            <w:left w:w="0" w:type="dxa"/>
            <w:bottom w:w="0" w:type="dxa"/>
            <w:right w:w="0" w:type="dxa"/>
          </w:tblCellMar>
        </w:tblPrEx>
        <w:trPr>
          <w:trHeight w:val="481"/>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Head of Administrative Staff</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 xml:space="preserve">Philipp </w:t>
            </w:r>
            <w:proofErr w:type="spellStart"/>
            <w:r>
              <w:rPr>
                <w:rFonts w:eastAsia="Calibri" w:cs="Calibri"/>
              </w:rPr>
              <w:t>Mundorf</w:t>
            </w:r>
            <w:proofErr w:type="spellEnd"/>
            <w:r>
              <w:rPr>
                <w:rFonts w:eastAsia="Calibri" w:cs="Calibri"/>
              </w:rPr>
              <w:t xml:space="preserve">, Marko </w:t>
            </w:r>
            <w:proofErr w:type="spellStart"/>
            <w:r>
              <w:rPr>
                <w:rFonts w:eastAsia="Calibri" w:cs="Calibri"/>
              </w:rPr>
              <w:t>Sari</w:t>
            </w:r>
            <w:r>
              <w:rPr>
                <w:rFonts w:eastAsia="Calibri" w:cs="Calibri"/>
              </w:rPr>
              <w:t>ć</w:t>
            </w:r>
            <w:proofErr w:type="spellEnd"/>
            <w:r>
              <w:rPr>
                <w:rFonts w:eastAsia="Calibri" w:cs="Calibri"/>
              </w:rPr>
              <w:t xml:space="preserve">, Svea </w:t>
            </w:r>
            <w:proofErr w:type="spellStart"/>
            <w:r>
              <w:rPr>
                <w:rFonts w:eastAsia="Calibri" w:cs="Calibri"/>
              </w:rPr>
              <w:t>Trenkner</w:t>
            </w:r>
            <w:proofErr w:type="spellEnd"/>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hyperlink r:id="rId18" w:history="1">
              <w:r>
                <w:rPr>
                  <w:rStyle w:val="Hyperlink0"/>
                  <w:rFonts w:eastAsia="Calibri" w:cs="Calibri"/>
                  <w:sz w:val="24"/>
                  <w:szCs w:val="24"/>
                  <w:shd w:val="clear" w:color="auto" w:fill="FFFFFF"/>
                  <w:lang w:val="en-US"/>
                </w:rPr>
                <w:t>adminstaff@munoh.de</w:t>
              </w:r>
            </w:hyperlink>
          </w:p>
        </w:tc>
      </w:tr>
      <w:tr w:rsidR="00CC13E3">
        <w:tblPrEx>
          <w:tblCellMar>
            <w:top w:w="0" w:type="dxa"/>
            <w:left w:w="0" w:type="dxa"/>
            <w:bottom w:w="0" w:type="dxa"/>
            <w:right w:w="0" w:type="dxa"/>
          </w:tblCellMar>
        </w:tblPrEx>
        <w:trPr>
          <w:trHeight w:val="300"/>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Head of Kitchen Staff</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 xml:space="preserve">Kristin Albrecht, Thomas </w:t>
            </w:r>
            <w:proofErr w:type="spellStart"/>
            <w:r>
              <w:rPr>
                <w:rFonts w:eastAsia="Calibri" w:cs="Calibri"/>
              </w:rPr>
              <w:t>Brimm</w:t>
            </w:r>
            <w:proofErr w:type="spellEnd"/>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hyperlink r:id="rId19" w:history="1">
              <w:r>
                <w:rPr>
                  <w:rStyle w:val="Hyperlink0"/>
                  <w:rFonts w:eastAsia="Calibri" w:cs="Calibri"/>
                  <w:sz w:val="24"/>
                  <w:szCs w:val="24"/>
                  <w:shd w:val="clear" w:color="auto" w:fill="FFFFFF"/>
                  <w:lang w:val="en-US"/>
                </w:rPr>
                <w:t>kitchen-staff@munoh.de</w:t>
              </w:r>
            </w:hyperlink>
          </w:p>
        </w:tc>
      </w:tr>
      <w:tr w:rsidR="00CC13E3">
        <w:tblPrEx>
          <w:tblCellMar>
            <w:top w:w="0" w:type="dxa"/>
            <w:left w:w="0" w:type="dxa"/>
            <w:bottom w:w="0" w:type="dxa"/>
            <w:right w:w="0" w:type="dxa"/>
          </w:tblCellMar>
        </w:tblPrEx>
        <w:trPr>
          <w:trHeight w:val="481"/>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Head of Computer Staff</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 xml:space="preserve">Daniel </w:t>
            </w:r>
            <w:proofErr w:type="spellStart"/>
            <w:r>
              <w:rPr>
                <w:rFonts w:eastAsia="Calibri" w:cs="Calibri"/>
              </w:rPr>
              <w:t>Louizov</w:t>
            </w:r>
            <w:proofErr w:type="spellEnd"/>
            <w:r>
              <w:rPr>
                <w:rFonts w:eastAsia="Calibri" w:cs="Calibri"/>
              </w:rPr>
              <w:t xml:space="preserve">, Rames </w:t>
            </w:r>
            <w:proofErr w:type="spellStart"/>
            <w:r>
              <w:rPr>
                <w:rFonts w:eastAsia="Calibri" w:cs="Calibri"/>
              </w:rPr>
              <w:t>Razaqi</w:t>
            </w:r>
            <w:proofErr w:type="spellEnd"/>
          </w:p>
        </w:tc>
        <w:tc>
          <w:tcPr>
            <w:tcW w:w="3408" w:type="dxa"/>
            <w:tcBorders>
              <w:top w:val="single" w:sz="4" w:space="0" w:color="000000"/>
              <w:left w:val="single" w:sz="4" w:space="0" w:color="000000"/>
              <w:bottom w:val="single" w:sz="4" w:space="0" w:color="000000"/>
              <w:right w:val="single" w:sz="8" w:space="0" w:color="FFFFFF"/>
            </w:tcBorders>
            <w:shd w:val="clear" w:color="auto" w:fill="E8ECF3"/>
            <w:tcMar>
              <w:top w:w="0" w:type="dxa"/>
              <w:left w:w="0" w:type="dxa"/>
              <w:bottom w:w="0" w:type="dxa"/>
              <w:right w:w="0" w:type="dxa"/>
            </w:tcMar>
          </w:tcPr>
          <w:p w:rsidR="00CC13E3" w:rsidRDefault="00434622">
            <w:pPr>
              <w:tabs>
                <w:tab w:val="left" w:pos="1440"/>
                <w:tab w:val="left" w:pos="2880"/>
              </w:tabs>
              <w:suppressAutoHyphens/>
              <w:spacing w:after="0" w:line="240" w:lineRule="auto"/>
              <w:outlineLvl w:val="0"/>
            </w:pPr>
            <w:hyperlink r:id="rId20" w:history="1">
              <w:r>
                <w:rPr>
                  <w:rStyle w:val="Hyperlink0"/>
                  <w:rFonts w:ascii="Calibri" w:eastAsia="Calibri" w:hAnsi="Calibri" w:cs="Calibri"/>
                  <w:sz w:val="24"/>
                  <w:szCs w:val="24"/>
                  <w:shd w:val="clear" w:color="auto" w:fill="FFFFFF"/>
                  <w:lang w:val="en-US"/>
                </w:rPr>
                <w:t>computer-staff@munoh.de</w:t>
              </w:r>
            </w:hyperlink>
          </w:p>
        </w:tc>
      </w:tr>
      <w:tr w:rsidR="00CC13E3">
        <w:tblPrEx>
          <w:tblCellMar>
            <w:top w:w="0" w:type="dxa"/>
            <w:left w:w="0" w:type="dxa"/>
            <w:bottom w:w="0" w:type="dxa"/>
            <w:right w:w="0" w:type="dxa"/>
          </w:tblCellMar>
        </w:tblPrEx>
        <w:trPr>
          <w:trHeight w:val="300"/>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Head of Media Staff</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shd w:val="clear" w:color="auto" w:fill="FFFFFF"/>
              </w:rPr>
              <w:t xml:space="preserve">Jonas </w:t>
            </w:r>
            <w:proofErr w:type="spellStart"/>
            <w:r>
              <w:rPr>
                <w:rFonts w:eastAsia="Calibri" w:cs="Calibri"/>
                <w:shd w:val="clear" w:color="auto" w:fill="FFFFFF"/>
              </w:rPr>
              <w:t>Gampe</w:t>
            </w:r>
            <w:proofErr w:type="spellEnd"/>
            <w:r>
              <w:rPr>
                <w:rFonts w:eastAsia="Calibri" w:cs="Calibri"/>
                <w:shd w:val="clear" w:color="auto" w:fill="FFFFFF"/>
              </w:rPr>
              <w:t xml:space="preserve">, Luca Krohn </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tabs>
                <w:tab w:val="left" w:pos="720"/>
                <w:tab w:val="left" w:pos="1440"/>
                <w:tab w:val="left" w:pos="2160"/>
                <w:tab w:val="left" w:pos="2880"/>
              </w:tabs>
              <w:spacing w:after="0" w:line="240" w:lineRule="auto"/>
            </w:pPr>
            <w:r>
              <w:rPr>
                <w:color w:val="0432FF"/>
                <w:sz w:val="24"/>
                <w:szCs w:val="24"/>
                <w:u w:val="single"/>
                <w:shd w:val="clear" w:color="auto" w:fill="FFFFFF"/>
                <w:lang w:val="en-US"/>
              </w:rPr>
              <w:t>media-staff</w:t>
            </w:r>
            <w:r>
              <w:rPr>
                <w:color w:val="0432FF"/>
                <w:sz w:val="24"/>
                <w:szCs w:val="24"/>
                <w:u w:val="single"/>
                <w:shd w:val="clear" w:color="auto" w:fill="FFFFFF"/>
              </w:rPr>
              <w:t>@</w:t>
            </w:r>
            <w:hyperlink r:id="rId21" w:history="1">
              <w:r>
                <w:rPr>
                  <w:rStyle w:val="Hyperlink1"/>
                  <w:sz w:val="24"/>
                  <w:szCs w:val="24"/>
                  <w:shd w:val="clear" w:color="auto" w:fill="FFFFFF"/>
                  <w:lang w:val="en-US"/>
                </w:rPr>
                <w:t>munoh.de</w:t>
              </w:r>
            </w:hyperlink>
          </w:p>
        </w:tc>
      </w:tr>
      <w:tr w:rsidR="00CC13E3">
        <w:tblPrEx>
          <w:tblCellMar>
            <w:top w:w="0" w:type="dxa"/>
            <w:left w:w="0" w:type="dxa"/>
            <w:bottom w:w="0" w:type="dxa"/>
            <w:right w:w="0" w:type="dxa"/>
          </w:tblCellMar>
        </w:tblPrEx>
        <w:trPr>
          <w:trHeight w:val="481"/>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 xml:space="preserve">Head </w:t>
            </w:r>
            <w:proofErr w:type="spellStart"/>
            <w:r>
              <w:rPr>
                <w:rFonts w:eastAsia="Calibri" w:cs="Calibri"/>
              </w:rPr>
              <w:t>of</w:t>
            </w:r>
            <w:proofErr w:type="spellEnd"/>
            <w:r>
              <w:rPr>
                <w:rFonts w:eastAsia="Calibri" w:cs="Calibri"/>
              </w:rPr>
              <w:t xml:space="preserve"> Press</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shd w:val="clear" w:color="auto" w:fill="FFFFFF"/>
              </w:rPr>
              <w:t xml:space="preserve">Eva Dickmann, Jonas </w:t>
            </w:r>
            <w:proofErr w:type="spellStart"/>
            <w:r>
              <w:rPr>
                <w:rFonts w:eastAsia="Calibri" w:cs="Calibri"/>
                <w:shd w:val="clear" w:color="auto" w:fill="FFFFFF"/>
              </w:rPr>
              <w:t>Gampe</w:t>
            </w:r>
            <w:proofErr w:type="spellEnd"/>
            <w:r>
              <w:rPr>
                <w:rFonts w:eastAsia="Calibri" w:cs="Calibri"/>
                <w:shd w:val="clear" w:color="auto" w:fill="FFFFFF"/>
              </w:rPr>
              <w:t xml:space="preserve">, Annika </w:t>
            </w:r>
            <w:proofErr w:type="spellStart"/>
            <w:r>
              <w:rPr>
                <w:rFonts w:eastAsia="Calibri" w:cs="Calibri"/>
                <w:shd w:val="clear" w:color="auto" w:fill="FFFFFF"/>
              </w:rPr>
              <w:t>Gedlek</w:t>
            </w:r>
            <w:proofErr w:type="spellEnd"/>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hyperlink r:id="rId22" w:history="1">
              <w:r>
                <w:rPr>
                  <w:rStyle w:val="Hyperlink0"/>
                  <w:rFonts w:eastAsia="Calibri" w:cs="Calibri"/>
                  <w:sz w:val="24"/>
                  <w:szCs w:val="24"/>
                  <w:shd w:val="clear" w:color="auto" w:fill="FFFFFF"/>
                  <w:lang w:val="en-US"/>
                </w:rPr>
                <w:t>press@munoh.de</w:t>
              </w:r>
            </w:hyperlink>
          </w:p>
        </w:tc>
      </w:tr>
      <w:tr w:rsidR="00CC13E3">
        <w:tblPrEx>
          <w:tblCellMar>
            <w:top w:w="0" w:type="dxa"/>
            <w:left w:w="0" w:type="dxa"/>
            <w:bottom w:w="0" w:type="dxa"/>
            <w:right w:w="0" w:type="dxa"/>
          </w:tblCellMar>
        </w:tblPrEx>
        <w:trPr>
          <w:trHeight w:val="481"/>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lang w:val="en-US"/>
              </w:rPr>
              <w:t>Head of Approval Panel</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r>
              <w:rPr>
                <w:rFonts w:eastAsia="Calibri" w:cs="Calibri"/>
              </w:rPr>
              <w:t xml:space="preserve">Ms. </w:t>
            </w:r>
            <w:proofErr w:type="spellStart"/>
            <w:r>
              <w:rPr>
                <w:rFonts w:eastAsia="Calibri" w:cs="Calibri"/>
              </w:rPr>
              <w:t>Breckwoldt</w:t>
            </w:r>
            <w:proofErr w:type="spellEnd"/>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E3" w:rsidRDefault="00434622">
            <w:pPr>
              <w:spacing w:after="0" w:line="240" w:lineRule="auto"/>
            </w:pPr>
            <w:hyperlink r:id="rId23" w:history="1">
              <w:r>
                <w:rPr>
                  <w:rStyle w:val="Hyperlink0"/>
                  <w:rFonts w:eastAsia="Calibri" w:cs="Calibri"/>
                  <w:sz w:val="24"/>
                  <w:szCs w:val="24"/>
                  <w:lang w:val="en-US"/>
                </w:rPr>
                <w:t>breckwoldt@web.de</w:t>
              </w:r>
            </w:hyperlink>
          </w:p>
        </w:tc>
      </w:tr>
    </w:tbl>
    <w:p w:rsidR="00CC13E3" w:rsidRDefault="00CC13E3">
      <w:pPr>
        <w:spacing w:after="0"/>
        <w:rPr>
          <w:sz w:val="24"/>
          <w:szCs w:val="24"/>
          <w:lang w:val="en-US"/>
        </w:rPr>
      </w:pPr>
    </w:p>
    <w:p w:rsidR="00CC13E3" w:rsidRDefault="00CC13E3">
      <w:pPr>
        <w:jc w:val="center"/>
        <w:rPr>
          <w:b/>
          <w:bCs/>
          <w:sz w:val="24"/>
          <w:szCs w:val="24"/>
          <w:lang w:val="en-US"/>
        </w:rPr>
      </w:pPr>
    </w:p>
    <w:p w:rsidR="00CC13E3" w:rsidRDefault="00CC13E3">
      <w:pPr>
        <w:jc w:val="center"/>
        <w:rPr>
          <w:b/>
          <w:bCs/>
          <w:sz w:val="24"/>
          <w:szCs w:val="24"/>
          <w:lang w:val="en-US"/>
        </w:rPr>
      </w:pPr>
    </w:p>
    <w:p w:rsidR="00CC13E3" w:rsidRDefault="00CC13E3">
      <w:pPr>
        <w:rPr>
          <w:sz w:val="24"/>
          <w:szCs w:val="24"/>
          <w:lang w:val="en-US"/>
        </w:rPr>
      </w:pPr>
    </w:p>
    <w:p w:rsidR="00CC13E3" w:rsidRDefault="00CC13E3">
      <w:pPr>
        <w:rPr>
          <w:sz w:val="24"/>
          <w:szCs w:val="24"/>
          <w:lang w:val="en-US"/>
        </w:rPr>
      </w:pPr>
    </w:p>
    <w:p w:rsidR="00CC13E3" w:rsidRDefault="00CC13E3">
      <w:pPr>
        <w:rPr>
          <w:sz w:val="24"/>
          <w:szCs w:val="24"/>
          <w:lang w:val="en-US"/>
        </w:rPr>
      </w:pPr>
    </w:p>
    <w:p w:rsidR="00CC13E3" w:rsidRDefault="00CC13E3">
      <w:pPr>
        <w:rPr>
          <w:b/>
          <w:bCs/>
          <w:sz w:val="24"/>
          <w:szCs w:val="24"/>
          <w:lang w:val="en-US"/>
        </w:rPr>
      </w:pPr>
    </w:p>
    <w:p w:rsidR="00CC13E3" w:rsidRDefault="00434622">
      <w:pPr>
        <w:rPr>
          <w:b/>
          <w:bCs/>
          <w:sz w:val="28"/>
          <w:szCs w:val="28"/>
          <w:lang w:val="en-US"/>
        </w:rPr>
      </w:pPr>
      <w:r>
        <w:rPr>
          <w:b/>
          <w:bCs/>
          <w:sz w:val="28"/>
          <w:szCs w:val="28"/>
          <w:lang w:val="en-US"/>
        </w:rPr>
        <w:t>Structure</w:t>
      </w:r>
    </w:p>
    <w:p w:rsidR="00CC13E3" w:rsidRDefault="00434622">
      <w:pPr>
        <w:pStyle w:val="Verzeichnis1"/>
        <w:rPr>
          <w:lang w:val="en-US"/>
        </w:rPr>
      </w:pPr>
      <w:proofErr w:type="spellStart"/>
      <w:r>
        <w:t>Introduction</w:t>
      </w:r>
      <w:proofErr w:type="spellEnd"/>
      <w:r>
        <w:tab/>
        <w:t>1</w:t>
      </w:r>
    </w:p>
    <w:p w:rsidR="00CC13E3" w:rsidRDefault="00434622">
      <w:pPr>
        <w:spacing w:before="100" w:after="100"/>
      </w:pPr>
      <w:r>
        <w:rPr>
          <w:lang w:val="en-US"/>
        </w:rPr>
        <w:fldChar w:fldCharType="begin"/>
      </w:r>
      <w:r>
        <w:rPr>
          <w:lang w:val="en-US"/>
        </w:rPr>
        <w:instrText xml:space="preserve"> TOC \t "heading 4, 1,Überschrift 1 neu, 2,Überschrift 2 neu, 3,Überschrift 3 neu, 4"</w:instrText>
      </w:r>
      <w:r>
        <w:rPr>
          <w:lang w:val="en-US"/>
        </w:rPr>
        <w:fldChar w:fldCharType="separate"/>
      </w:r>
    </w:p>
    <w:p w:rsidR="00CC13E3" w:rsidRPr="00EE5688" w:rsidRDefault="00434622">
      <w:pPr>
        <w:pStyle w:val="Verzeichnis2"/>
        <w:rPr>
          <w:lang w:val="en-GB"/>
        </w:rPr>
      </w:pPr>
      <w:r w:rsidRPr="00EE5688">
        <w:rPr>
          <w:rFonts w:eastAsia="Arial Unicode MS" w:cs="Arial Unicode MS"/>
          <w:lang w:val="en-GB"/>
        </w:rPr>
        <w:t>Introduction</w:t>
      </w:r>
      <w:r w:rsidRPr="00EE5688">
        <w:rPr>
          <w:rFonts w:eastAsia="Arial Unicode MS" w:cs="Arial Unicode MS"/>
          <w:lang w:val="en-GB"/>
        </w:rPr>
        <w:tab/>
      </w:r>
      <w:r>
        <w:fldChar w:fldCharType="begin"/>
      </w:r>
      <w:r w:rsidRPr="00EE5688">
        <w:rPr>
          <w:lang w:val="en-GB"/>
        </w:rPr>
        <w:instrText xml:space="preserve"> PAGEREF _Toc \h </w:instrText>
      </w:r>
      <w:r>
        <w:fldChar w:fldCharType="separate"/>
      </w:r>
      <w:r w:rsidRPr="00EE5688">
        <w:rPr>
          <w:rFonts w:eastAsia="Arial Unicode MS" w:cs="Arial Unicode MS"/>
          <w:lang w:val="en-GB"/>
        </w:rPr>
        <w:t>2</w:t>
      </w:r>
      <w:r>
        <w:fldChar w:fldCharType="end"/>
      </w:r>
    </w:p>
    <w:p w:rsidR="00CC13E3" w:rsidRPr="00EE5688" w:rsidRDefault="00434622">
      <w:pPr>
        <w:pStyle w:val="Verzeichnis2"/>
        <w:rPr>
          <w:lang w:val="en-GB"/>
        </w:rPr>
      </w:pPr>
      <w:r w:rsidRPr="00EE5688">
        <w:rPr>
          <w:rFonts w:eastAsia="Arial Unicode MS" w:cs="Arial Unicode MS"/>
          <w:lang w:val="en-GB"/>
        </w:rPr>
        <w:t>MUN-Directors’ Tasks</w:t>
      </w:r>
      <w:r w:rsidRPr="00EE5688">
        <w:rPr>
          <w:rFonts w:eastAsia="Arial Unicode MS" w:cs="Arial Unicode MS"/>
          <w:lang w:val="en-GB"/>
        </w:rPr>
        <w:tab/>
      </w:r>
      <w:r>
        <w:fldChar w:fldCharType="begin"/>
      </w:r>
      <w:r w:rsidRPr="00EE5688">
        <w:rPr>
          <w:lang w:val="en-GB"/>
        </w:rPr>
        <w:instrText xml:space="preserve"> PAGEREF _Toc1 \h </w:instrText>
      </w:r>
      <w:r>
        <w:fldChar w:fldCharType="separate"/>
      </w:r>
      <w:r w:rsidRPr="00EE5688">
        <w:rPr>
          <w:rFonts w:eastAsia="Arial Unicode MS" w:cs="Arial Unicode MS"/>
          <w:lang w:val="en-GB"/>
        </w:rPr>
        <w:t>5</w:t>
      </w:r>
      <w:r>
        <w:fldChar w:fldCharType="end"/>
      </w:r>
    </w:p>
    <w:p w:rsidR="00CC13E3" w:rsidRPr="00EE5688" w:rsidRDefault="00434622">
      <w:pPr>
        <w:pStyle w:val="Verzeichnis3"/>
        <w:rPr>
          <w:lang w:val="en-GB"/>
        </w:rPr>
      </w:pPr>
      <w:r w:rsidRPr="00EE5688">
        <w:rPr>
          <w:rFonts w:eastAsia="Arial Unicode MS" w:cs="Arial Unicode MS"/>
          <w:lang w:val="en-GB"/>
        </w:rPr>
        <w:t>Country Distribution</w:t>
      </w:r>
      <w:r w:rsidRPr="00EE5688">
        <w:rPr>
          <w:rFonts w:eastAsia="Arial Unicode MS" w:cs="Arial Unicode MS"/>
          <w:lang w:val="en-GB"/>
        </w:rPr>
        <w:tab/>
      </w:r>
      <w:r>
        <w:fldChar w:fldCharType="begin"/>
      </w:r>
      <w:r w:rsidRPr="00EE5688">
        <w:rPr>
          <w:lang w:val="en-GB"/>
        </w:rPr>
        <w:instrText xml:space="preserve"> PAGEREF _Toc2 \h </w:instrText>
      </w:r>
      <w:r>
        <w:fldChar w:fldCharType="separate"/>
      </w:r>
      <w:r w:rsidRPr="00EE5688">
        <w:rPr>
          <w:rFonts w:eastAsia="Arial Unicode MS" w:cs="Arial Unicode MS"/>
          <w:lang w:val="en-GB"/>
        </w:rPr>
        <w:t>5</w:t>
      </w:r>
      <w:r>
        <w:fldChar w:fldCharType="end"/>
      </w:r>
    </w:p>
    <w:p w:rsidR="00CC13E3" w:rsidRPr="00EE5688" w:rsidRDefault="00434622">
      <w:pPr>
        <w:pStyle w:val="Verzeichnis3"/>
        <w:rPr>
          <w:lang w:val="en-GB"/>
        </w:rPr>
      </w:pPr>
      <w:r w:rsidRPr="00EE5688">
        <w:rPr>
          <w:rFonts w:eastAsia="Arial Unicode MS" w:cs="Arial Unicode MS"/>
          <w:lang w:val="en-GB"/>
        </w:rPr>
        <w:t xml:space="preserve">Ambassador </w:t>
      </w:r>
      <w:r w:rsidRPr="00EE5688">
        <w:rPr>
          <w:rFonts w:eastAsia="Arial Unicode MS" w:cs="Arial Unicode MS"/>
          <w:lang w:val="en-GB"/>
        </w:rPr>
        <w:tab/>
      </w:r>
      <w:r>
        <w:fldChar w:fldCharType="begin"/>
      </w:r>
      <w:r w:rsidRPr="00EE5688">
        <w:rPr>
          <w:lang w:val="en-GB"/>
        </w:rPr>
        <w:instrText xml:space="preserve"> PAGEREF _Toc3 \h </w:instrText>
      </w:r>
      <w:r>
        <w:fldChar w:fldCharType="separate"/>
      </w:r>
      <w:r w:rsidRPr="00EE5688">
        <w:rPr>
          <w:rFonts w:eastAsia="Arial Unicode MS" w:cs="Arial Unicode MS"/>
          <w:lang w:val="en-GB"/>
        </w:rPr>
        <w:t>5</w:t>
      </w:r>
      <w:r>
        <w:fldChar w:fldCharType="end"/>
      </w:r>
    </w:p>
    <w:p w:rsidR="00CC13E3" w:rsidRPr="00EE5688" w:rsidRDefault="00434622">
      <w:pPr>
        <w:pStyle w:val="Verzeichnis2"/>
        <w:rPr>
          <w:lang w:val="en-GB"/>
        </w:rPr>
      </w:pPr>
      <w:r w:rsidRPr="00EE5688">
        <w:rPr>
          <w:rFonts w:eastAsia="Arial Unicode MS" w:cs="Arial Unicode MS"/>
          <w:lang w:val="en-GB"/>
        </w:rPr>
        <w:t>Preparation for Delegates</w:t>
      </w:r>
      <w:r w:rsidRPr="00EE5688">
        <w:rPr>
          <w:rFonts w:eastAsia="Arial Unicode MS" w:cs="Arial Unicode MS"/>
          <w:lang w:val="en-GB"/>
        </w:rPr>
        <w:tab/>
      </w:r>
      <w:r>
        <w:fldChar w:fldCharType="begin"/>
      </w:r>
      <w:r w:rsidRPr="00EE5688">
        <w:rPr>
          <w:lang w:val="en-GB"/>
        </w:rPr>
        <w:instrText xml:space="preserve"> PAGEREF _Toc4 \h </w:instrText>
      </w:r>
      <w:r>
        <w:fldChar w:fldCharType="separate"/>
      </w:r>
      <w:r w:rsidRPr="00EE5688">
        <w:rPr>
          <w:rFonts w:eastAsia="Arial Unicode MS" w:cs="Arial Unicode MS"/>
          <w:lang w:val="en-GB"/>
        </w:rPr>
        <w:t>6</w:t>
      </w:r>
      <w:r>
        <w:fldChar w:fldCharType="end"/>
      </w:r>
    </w:p>
    <w:p w:rsidR="00CC13E3" w:rsidRPr="00EE5688" w:rsidRDefault="00434622">
      <w:pPr>
        <w:pStyle w:val="Verzeichnis3"/>
        <w:rPr>
          <w:lang w:val="en-GB"/>
        </w:rPr>
      </w:pPr>
      <w:r w:rsidRPr="00EE5688">
        <w:rPr>
          <w:rFonts w:eastAsia="Arial Unicode MS" w:cs="Arial Unicode MS"/>
          <w:lang w:val="en-GB"/>
        </w:rPr>
        <w:t>Resolution</w:t>
      </w:r>
      <w:r w:rsidRPr="00EE5688">
        <w:rPr>
          <w:rFonts w:eastAsia="Arial Unicode MS" w:cs="Arial Unicode MS"/>
          <w:lang w:val="en-GB"/>
        </w:rPr>
        <w:tab/>
      </w:r>
      <w:r>
        <w:fldChar w:fldCharType="begin"/>
      </w:r>
      <w:r w:rsidRPr="00EE5688">
        <w:rPr>
          <w:lang w:val="en-GB"/>
        </w:rPr>
        <w:instrText xml:space="preserve"> PAGEREF _Toc5 \h </w:instrText>
      </w:r>
      <w:r>
        <w:fldChar w:fldCharType="separate"/>
      </w:r>
      <w:r w:rsidRPr="00EE5688">
        <w:rPr>
          <w:rFonts w:eastAsia="Arial Unicode MS" w:cs="Arial Unicode MS"/>
          <w:lang w:val="en-GB"/>
        </w:rPr>
        <w:t>6</w:t>
      </w:r>
      <w:r>
        <w:fldChar w:fldCharType="end"/>
      </w:r>
    </w:p>
    <w:p w:rsidR="00CC13E3" w:rsidRPr="00EE5688" w:rsidRDefault="00434622">
      <w:pPr>
        <w:pStyle w:val="Verzeichnis3"/>
        <w:rPr>
          <w:lang w:val="en-GB"/>
        </w:rPr>
      </w:pPr>
      <w:r w:rsidRPr="00EE5688">
        <w:rPr>
          <w:rFonts w:eastAsia="Arial Unicode MS" w:cs="Arial Unicode MS"/>
          <w:lang w:val="en-GB"/>
        </w:rPr>
        <w:t>Position Paper</w:t>
      </w:r>
      <w:r w:rsidRPr="00EE5688">
        <w:rPr>
          <w:rFonts w:eastAsia="Arial Unicode MS" w:cs="Arial Unicode MS"/>
          <w:lang w:val="en-GB"/>
        </w:rPr>
        <w:tab/>
      </w:r>
      <w:r>
        <w:fldChar w:fldCharType="begin"/>
      </w:r>
      <w:r w:rsidRPr="00EE5688">
        <w:rPr>
          <w:lang w:val="en-GB"/>
        </w:rPr>
        <w:instrText xml:space="preserve"> PAGEREF _Toc6 \h </w:instrText>
      </w:r>
      <w:r>
        <w:fldChar w:fldCharType="separate"/>
      </w:r>
      <w:r w:rsidRPr="00EE5688">
        <w:rPr>
          <w:rFonts w:eastAsia="Arial Unicode MS" w:cs="Arial Unicode MS"/>
          <w:lang w:val="en-GB"/>
        </w:rPr>
        <w:t>7</w:t>
      </w:r>
      <w:r>
        <w:fldChar w:fldCharType="end"/>
      </w:r>
    </w:p>
    <w:p w:rsidR="00CC13E3" w:rsidRPr="00EE5688" w:rsidRDefault="00434622">
      <w:pPr>
        <w:pStyle w:val="Verzeichnis2"/>
        <w:rPr>
          <w:lang w:val="en-GB"/>
        </w:rPr>
      </w:pPr>
      <w:r w:rsidRPr="00EE5688">
        <w:rPr>
          <w:rFonts w:eastAsia="Arial Unicode MS" w:cs="Arial Unicode MS"/>
          <w:lang w:val="en-GB"/>
        </w:rPr>
        <w:t>Short Summary</w:t>
      </w:r>
      <w:r w:rsidRPr="00EE5688">
        <w:rPr>
          <w:rFonts w:eastAsia="Arial Unicode MS" w:cs="Arial Unicode MS"/>
          <w:lang w:val="en-GB"/>
        </w:rPr>
        <w:tab/>
      </w:r>
      <w:r>
        <w:fldChar w:fldCharType="begin"/>
      </w:r>
      <w:r w:rsidRPr="00EE5688">
        <w:rPr>
          <w:lang w:val="en-GB"/>
        </w:rPr>
        <w:instrText xml:space="preserve"> PAGEREF _Toc7 \h </w:instrText>
      </w:r>
      <w:r>
        <w:fldChar w:fldCharType="separate"/>
      </w:r>
      <w:r w:rsidRPr="00EE5688">
        <w:rPr>
          <w:rFonts w:eastAsia="Arial Unicode MS" w:cs="Arial Unicode MS"/>
          <w:lang w:val="en-GB"/>
        </w:rPr>
        <w:t>7</w:t>
      </w:r>
      <w:r>
        <w:fldChar w:fldCharType="end"/>
      </w:r>
    </w:p>
    <w:p w:rsidR="00CC13E3" w:rsidRPr="00EE5688" w:rsidRDefault="00434622">
      <w:pPr>
        <w:pStyle w:val="Verzeichnis3"/>
        <w:rPr>
          <w:lang w:val="en-GB"/>
        </w:rPr>
      </w:pPr>
      <w:r w:rsidRPr="00EE5688">
        <w:rPr>
          <w:rFonts w:eastAsia="Arial Unicode MS" w:cs="Arial Unicode MS"/>
          <w:lang w:val="en-GB"/>
        </w:rPr>
        <w:t>The Delegates’ Preparation</w:t>
      </w:r>
      <w:r w:rsidRPr="00EE5688">
        <w:rPr>
          <w:rFonts w:eastAsia="Arial Unicode MS" w:cs="Arial Unicode MS"/>
          <w:lang w:val="en-GB"/>
        </w:rPr>
        <w:tab/>
      </w:r>
      <w:r>
        <w:fldChar w:fldCharType="begin"/>
      </w:r>
      <w:r w:rsidRPr="00EE5688">
        <w:rPr>
          <w:lang w:val="en-GB"/>
        </w:rPr>
        <w:instrText xml:space="preserve"> PAGEREF</w:instrText>
      </w:r>
      <w:r w:rsidRPr="00EE5688">
        <w:rPr>
          <w:lang w:val="en-GB"/>
        </w:rPr>
        <w:instrText xml:space="preserve"> _Toc8 \h </w:instrText>
      </w:r>
      <w:r>
        <w:fldChar w:fldCharType="separate"/>
      </w:r>
      <w:r w:rsidRPr="00EE5688">
        <w:rPr>
          <w:rFonts w:eastAsia="Arial Unicode MS" w:cs="Arial Unicode MS"/>
          <w:lang w:val="en-GB"/>
        </w:rPr>
        <w:t>7</w:t>
      </w:r>
      <w:r>
        <w:fldChar w:fldCharType="end"/>
      </w:r>
    </w:p>
    <w:p w:rsidR="00CC13E3" w:rsidRPr="00EE5688" w:rsidRDefault="00434622">
      <w:pPr>
        <w:pStyle w:val="Verzeichnis3"/>
        <w:rPr>
          <w:lang w:val="en-GB"/>
        </w:rPr>
      </w:pPr>
      <w:r w:rsidRPr="00EE5688">
        <w:rPr>
          <w:rFonts w:eastAsia="Arial Unicode MS" w:cs="Arial Unicode MS"/>
          <w:lang w:val="en-GB"/>
        </w:rPr>
        <w:t>For the Ambassador of the Country Represented</w:t>
      </w:r>
      <w:r w:rsidRPr="00EE5688">
        <w:rPr>
          <w:rFonts w:eastAsia="Arial Unicode MS" w:cs="Arial Unicode MS"/>
          <w:lang w:val="en-GB"/>
        </w:rPr>
        <w:tab/>
      </w:r>
      <w:r>
        <w:fldChar w:fldCharType="begin"/>
      </w:r>
      <w:r w:rsidRPr="00EE5688">
        <w:rPr>
          <w:lang w:val="en-GB"/>
        </w:rPr>
        <w:instrText xml:space="preserve"> PAGEREF _Toc9 \h </w:instrText>
      </w:r>
      <w:r>
        <w:fldChar w:fldCharType="separate"/>
      </w:r>
      <w:r w:rsidRPr="00EE5688">
        <w:rPr>
          <w:rFonts w:eastAsia="Arial Unicode MS" w:cs="Arial Unicode MS"/>
          <w:lang w:val="en-GB"/>
        </w:rPr>
        <w:t>8</w:t>
      </w:r>
      <w:r>
        <w:fldChar w:fldCharType="end"/>
      </w:r>
    </w:p>
    <w:p w:rsidR="00CC13E3" w:rsidRPr="00EE5688" w:rsidRDefault="00434622">
      <w:pPr>
        <w:pStyle w:val="Verzeichnis2"/>
        <w:rPr>
          <w:lang w:val="en-GB"/>
        </w:rPr>
      </w:pPr>
      <w:r w:rsidRPr="00EE5688">
        <w:rPr>
          <w:rFonts w:eastAsia="Arial Unicode MS" w:cs="Arial Unicode MS"/>
          <w:lang w:val="en-GB"/>
        </w:rPr>
        <w:t>Preparation for Student Officers (Chairs)</w:t>
      </w:r>
      <w:r w:rsidRPr="00EE5688">
        <w:rPr>
          <w:rFonts w:eastAsia="Arial Unicode MS" w:cs="Arial Unicode MS"/>
          <w:lang w:val="en-GB"/>
        </w:rPr>
        <w:tab/>
      </w:r>
      <w:r>
        <w:fldChar w:fldCharType="begin"/>
      </w:r>
      <w:r w:rsidRPr="00EE5688">
        <w:rPr>
          <w:lang w:val="en-GB"/>
        </w:rPr>
        <w:instrText xml:space="preserve"> PAGEREF _Toc10 \</w:instrText>
      </w:r>
      <w:r w:rsidRPr="00EE5688">
        <w:rPr>
          <w:lang w:val="en-GB"/>
        </w:rPr>
        <w:instrText xml:space="preserve">h </w:instrText>
      </w:r>
      <w:r>
        <w:fldChar w:fldCharType="separate"/>
      </w:r>
      <w:r w:rsidRPr="00EE5688">
        <w:rPr>
          <w:rFonts w:eastAsia="Arial Unicode MS" w:cs="Arial Unicode MS"/>
          <w:lang w:val="en-GB"/>
        </w:rPr>
        <w:t>8</w:t>
      </w:r>
      <w:r>
        <w:fldChar w:fldCharType="end"/>
      </w:r>
    </w:p>
    <w:p w:rsidR="00CC13E3" w:rsidRPr="00EE5688" w:rsidRDefault="00434622">
      <w:pPr>
        <w:pStyle w:val="Verzeichnis3"/>
        <w:rPr>
          <w:lang w:val="en-GB"/>
        </w:rPr>
      </w:pPr>
      <w:r w:rsidRPr="00EE5688">
        <w:rPr>
          <w:rFonts w:eastAsia="Arial Unicode MS" w:cs="Arial Unicode MS"/>
          <w:lang w:val="en-GB"/>
        </w:rPr>
        <w:t>Research Reports</w:t>
      </w:r>
      <w:r w:rsidRPr="00EE5688">
        <w:rPr>
          <w:rFonts w:eastAsia="Arial Unicode MS" w:cs="Arial Unicode MS"/>
          <w:lang w:val="en-GB"/>
        </w:rPr>
        <w:tab/>
      </w:r>
      <w:r>
        <w:fldChar w:fldCharType="begin"/>
      </w:r>
      <w:r w:rsidRPr="00EE5688">
        <w:rPr>
          <w:lang w:val="en-GB"/>
        </w:rPr>
        <w:instrText xml:space="preserve"> PAGEREF _Toc11 \h </w:instrText>
      </w:r>
      <w:r>
        <w:fldChar w:fldCharType="separate"/>
      </w:r>
      <w:r w:rsidRPr="00EE5688">
        <w:rPr>
          <w:rFonts w:eastAsia="Arial Unicode MS" w:cs="Arial Unicode MS"/>
          <w:lang w:val="en-GB"/>
        </w:rPr>
        <w:t>8</w:t>
      </w:r>
      <w:r>
        <w:fldChar w:fldCharType="end"/>
      </w:r>
    </w:p>
    <w:p w:rsidR="00CC13E3" w:rsidRPr="00EE5688" w:rsidRDefault="00434622">
      <w:pPr>
        <w:pStyle w:val="Verzeichnis3"/>
        <w:rPr>
          <w:lang w:val="en-GB"/>
        </w:rPr>
      </w:pPr>
      <w:r w:rsidRPr="00EE5688">
        <w:rPr>
          <w:rFonts w:eastAsia="Arial Unicode MS" w:cs="Arial Unicode MS"/>
          <w:lang w:val="en-GB"/>
        </w:rPr>
        <w:t>Lobbying and Approval Process</w:t>
      </w:r>
      <w:r w:rsidRPr="00EE5688">
        <w:rPr>
          <w:rFonts w:eastAsia="Arial Unicode MS" w:cs="Arial Unicode MS"/>
          <w:lang w:val="en-GB"/>
        </w:rPr>
        <w:tab/>
      </w:r>
      <w:r>
        <w:fldChar w:fldCharType="begin"/>
      </w:r>
      <w:r w:rsidRPr="00EE5688">
        <w:rPr>
          <w:lang w:val="en-GB"/>
        </w:rPr>
        <w:instrText xml:space="preserve"> PAGEREF _Toc12 \h </w:instrText>
      </w:r>
      <w:r>
        <w:fldChar w:fldCharType="separate"/>
      </w:r>
      <w:r w:rsidRPr="00EE5688">
        <w:rPr>
          <w:rFonts w:eastAsia="Arial Unicode MS" w:cs="Arial Unicode MS"/>
          <w:lang w:val="en-GB"/>
        </w:rPr>
        <w:t>9</w:t>
      </w:r>
      <w:r>
        <w:fldChar w:fldCharType="end"/>
      </w:r>
    </w:p>
    <w:p w:rsidR="00CC13E3" w:rsidRPr="00EE5688" w:rsidRDefault="00434622">
      <w:pPr>
        <w:pStyle w:val="Verzeichnis2"/>
        <w:rPr>
          <w:lang w:val="en-GB"/>
        </w:rPr>
      </w:pPr>
      <w:r w:rsidRPr="00EE5688">
        <w:rPr>
          <w:rFonts w:eastAsia="Arial Unicode MS" w:cs="Arial Unicode MS"/>
          <w:lang w:val="en-GB"/>
        </w:rPr>
        <w:t>Behavior During the Conference</w:t>
      </w:r>
      <w:r w:rsidRPr="00EE5688">
        <w:rPr>
          <w:rFonts w:eastAsia="Arial Unicode MS" w:cs="Arial Unicode MS"/>
          <w:lang w:val="en-GB"/>
        </w:rPr>
        <w:tab/>
      </w:r>
      <w:r>
        <w:fldChar w:fldCharType="begin"/>
      </w:r>
      <w:r w:rsidRPr="00EE5688">
        <w:rPr>
          <w:lang w:val="en-GB"/>
        </w:rPr>
        <w:instrText xml:space="preserve"> PAGEREF _Toc13 \h </w:instrText>
      </w:r>
      <w:r>
        <w:fldChar w:fldCharType="separate"/>
      </w:r>
      <w:r w:rsidRPr="00EE5688">
        <w:rPr>
          <w:rFonts w:eastAsia="Arial Unicode MS" w:cs="Arial Unicode MS"/>
          <w:lang w:val="en-GB"/>
        </w:rPr>
        <w:t>10</w:t>
      </w:r>
      <w:r>
        <w:fldChar w:fldCharType="end"/>
      </w:r>
    </w:p>
    <w:p w:rsidR="00CC13E3" w:rsidRPr="00EE5688" w:rsidRDefault="00434622">
      <w:pPr>
        <w:pStyle w:val="Verzeichnis3"/>
        <w:rPr>
          <w:lang w:val="en-GB"/>
        </w:rPr>
      </w:pPr>
      <w:r w:rsidRPr="00EE5688">
        <w:rPr>
          <w:rFonts w:eastAsia="Arial Unicode MS" w:cs="Arial Unicode MS"/>
          <w:lang w:val="en-GB"/>
        </w:rPr>
        <w:t xml:space="preserve">Dress Code </w:t>
      </w:r>
      <w:r w:rsidRPr="00EE5688">
        <w:rPr>
          <w:rFonts w:eastAsia="Arial Unicode MS" w:cs="Arial Unicode MS"/>
          <w:lang w:val="en-GB"/>
        </w:rPr>
        <w:tab/>
      </w:r>
      <w:r>
        <w:fldChar w:fldCharType="begin"/>
      </w:r>
      <w:r w:rsidRPr="00EE5688">
        <w:rPr>
          <w:lang w:val="en-GB"/>
        </w:rPr>
        <w:instrText xml:space="preserve"> PAGEREF _Toc14 \h </w:instrText>
      </w:r>
      <w:r>
        <w:fldChar w:fldCharType="separate"/>
      </w:r>
      <w:r w:rsidRPr="00EE5688">
        <w:rPr>
          <w:rFonts w:eastAsia="Arial Unicode MS" w:cs="Arial Unicode MS"/>
          <w:lang w:val="en-GB"/>
        </w:rPr>
        <w:t>10</w:t>
      </w:r>
      <w:r>
        <w:fldChar w:fldCharType="end"/>
      </w:r>
    </w:p>
    <w:p w:rsidR="00CC13E3" w:rsidRPr="00EE5688" w:rsidRDefault="00434622">
      <w:pPr>
        <w:pStyle w:val="Verzeichnis3"/>
        <w:rPr>
          <w:lang w:val="en-GB"/>
        </w:rPr>
      </w:pPr>
      <w:r w:rsidRPr="00EE5688">
        <w:rPr>
          <w:rFonts w:eastAsia="Arial Unicode MS" w:cs="Arial Unicode MS"/>
          <w:lang w:val="en-GB"/>
        </w:rPr>
        <w:t>Official Language</w:t>
      </w:r>
      <w:r w:rsidRPr="00EE5688">
        <w:rPr>
          <w:rFonts w:eastAsia="Arial Unicode MS" w:cs="Arial Unicode MS"/>
          <w:lang w:val="en-GB"/>
        </w:rPr>
        <w:tab/>
      </w:r>
      <w:r>
        <w:fldChar w:fldCharType="begin"/>
      </w:r>
      <w:r w:rsidRPr="00EE5688">
        <w:rPr>
          <w:lang w:val="en-GB"/>
        </w:rPr>
        <w:instrText xml:space="preserve"> PAGEREF _Toc15 \h </w:instrText>
      </w:r>
      <w:r>
        <w:fldChar w:fldCharType="separate"/>
      </w:r>
      <w:r w:rsidRPr="00EE5688">
        <w:rPr>
          <w:rFonts w:eastAsia="Arial Unicode MS" w:cs="Arial Unicode MS"/>
          <w:lang w:val="en-GB"/>
        </w:rPr>
        <w:t>11</w:t>
      </w:r>
      <w:r>
        <w:fldChar w:fldCharType="end"/>
      </w:r>
    </w:p>
    <w:p w:rsidR="00CC13E3" w:rsidRPr="00EE5688" w:rsidRDefault="00434622">
      <w:pPr>
        <w:pStyle w:val="Verzeichnis3"/>
        <w:rPr>
          <w:lang w:val="en-GB"/>
        </w:rPr>
      </w:pPr>
      <w:r w:rsidRPr="00EE5688">
        <w:rPr>
          <w:rFonts w:eastAsia="Arial Unicode MS" w:cs="Arial Unicode MS"/>
          <w:lang w:val="en-GB"/>
        </w:rPr>
        <w:t>Host</w:t>
      </w:r>
      <w:r w:rsidRPr="00EE5688">
        <w:rPr>
          <w:rFonts w:eastAsia="Arial Unicode MS" w:cs="Arial Unicode MS"/>
          <w:lang w:val="en-GB"/>
        </w:rPr>
        <w:t xml:space="preserve"> Families</w:t>
      </w:r>
      <w:r w:rsidRPr="00EE5688">
        <w:rPr>
          <w:rFonts w:eastAsia="Arial Unicode MS" w:cs="Arial Unicode MS"/>
          <w:lang w:val="en-GB"/>
        </w:rPr>
        <w:tab/>
      </w:r>
      <w:r>
        <w:fldChar w:fldCharType="begin"/>
      </w:r>
      <w:r w:rsidRPr="00EE5688">
        <w:rPr>
          <w:lang w:val="en-GB"/>
        </w:rPr>
        <w:instrText xml:space="preserve"> PAGEREF _Toc16 \h </w:instrText>
      </w:r>
      <w:r>
        <w:fldChar w:fldCharType="separate"/>
      </w:r>
      <w:r w:rsidRPr="00EE5688">
        <w:rPr>
          <w:rFonts w:eastAsia="Arial Unicode MS" w:cs="Arial Unicode MS"/>
          <w:lang w:val="en-GB"/>
        </w:rPr>
        <w:t>11</w:t>
      </w:r>
      <w:r>
        <w:fldChar w:fldCharType="end"/>
      </w:r>
    </w:p>
    <w:p w:rsidR="00CC13E3" w:rsidRPr="00EE5688" w:rsidRDefault="00434622">
      <w:pPr>
        <w:pStyle w:val="Verzeichnis2"/>
        <w:rPr>
          <w:lang w:val="en-GB"/>
        </w:rPr>
      </w:pPr>
      <w:r w:rsidRPr="00EE5688">
        <w:rPr>
          <w:rFonts w:eastAsia="Arial Unicode MS" w:cs="Arial Unicode MS"/>
          <w:lang w:val="en-GB"/>
        </w:rPr>
        <w:t xml:space="preserve">Sample Position Paper/Policy Statement </w:t>
      </w:r>
      <w:r w:rsidRPr="00EE5688">
        <w:rPr>
          <w:rFonts w:eastAsia="Arial Unicode MS" w:cs="Arial Unicode MS"/>
          <w:lang w:val="en-GB"/>
        </w:rPr>
        <w:tab/>
      </w:r>
      <w:r>
        <w:fldChar w:fldCharType="begin"/>
      </w:r>
      <w:r w:rsidRPr="00EE5688">
        <w:rPr>
          <w:lang w:val="en-GB"/>
        </w:rPr>
        <w:instrText xml:space="preserve"> PAGEREF _Toc17 \h </w:instrText>
      </w:r>
      <w:r>
        <w:fldChar w:fldCharType="separate"/>
      </w:r>
      <w:r w:rsidRPr="00EE5688">
        <w:rPr>
          <w:rFonts w:eastAsia="Arial Unicode MS" w:cs="Arial Unicode MS"/>
          <w:lang w:val="en-GB"/>
        </w:rPr>
        <w:t>11</w:t>
      </w:r>
      <w:r>
        <w:fldChar w:fldCharType="end"/>
      </w:r>
    </w:p>
    <w:p w:rsidR="00CC13E3" w:rsidRPr="00EE5688" w:rsidRDefault="00434622">
      <w:pPr>
        <w:pStyle w:val="Verzeichnis2"/>
        <w:rPr>
          <w:lang w:val="en-GB"/>
        </w:rPr>
      </w:pPr>
      <w:r w:rsidRPr="00EE5688">
        <w:rPr>
          <w:rFonts w:eastAsia="Arial Unicode MS" w:cs="Arial Unicode MS"/>
          <w:lang w:val="en-GB"/>
        </w:rPr>
        <w:t xml:space="preserve">Preambulatory &amp; Operative Clauses </w:t>
      </w:r>
      <w:r w:rsidRPr="00EE5688">
        <w:rPr>
          <w:rFonts w:eastAsia="Arial Unicode MS" w:cs="Arial Unicode MS"/>
          <w:lang w:val="en-GB"/>
        </w:rPr>
        <w:tab/>
      </w:r>
      <w:r>
        <w:fldChar w:fldCharType="begin"/>
      </w:r>
      <w:r w:rsidRPr="00EE5688">
        <w:rPr>
          <w:lang w:val="en-GB"/>
        </w:rPr>
        <w:instrText xml:space="preserve"> PAGERE</w:instrText>
      </w:r>
      <w:r w:rsidRPr="00EE5688">
        <w:rPr>
          <w:lang w:val="en-GB"/>
        </w:rPr>
        <w:instrText xml:space="preserve">F _Toc18 \h </w:instrText>
      </w:r>
      <w:r>
        <w:fldChar w:fldCharType="separate"/>
      </w:r>
      <w:r w:rsidRPr="00EE5688">
        <w:rPr>
          <w:rFonts w:eastAsia="Arial Unicode MS" w:cs="Arial Unicode MS"/>
          <w:lang w:val="en-GB"/>
        </w:rPr>
        <w:t>14</w:t>
      </w:r>
      <w:r>
        <w:fldChar w:fldCharType="end"/>
      </w:r>
    </w:p>
    <w:p w:rsidR="00CC13E3" w:rsidRPr="00EE5688" w:rsidRDefault="00434622">
      <w:pPr>
        <w:pStyle w:val="Verzeichnis2"/>
        <w:rPr>
          <w:lang w:val="en-GB"/>
        </w:rPr>
      </w:pPr>
      <w:r w:rsidRPr="00EE5688">
        <w:rPr>
          <w:rFonts w:eastAsia="Arial Unicode MS" w:cs="Arial Unicode MS"/>
          <w:lang w:val="en-GB"/>
        </w:rPr>
        <w:t xml:space="preserve">Sample Resolution </w:t>
      </w:r>
      <w:r w:rsidRPr="00EE5688">
        <w:rPr>
          <w:rFonts w:eastAsia="Arial Unicode MS" w:cs="Arial Unicode MS"/>
          <w:lang w:val="en-GB"/>
        </w:rPr>
        <w:tab/>
      </w:r>
      <w:r>
        <w:fldChar w:fldCharType="begin"/>
      </w:r>
      <w:r w:rsidRPr="00EE5688">
        <w:rPr>
          <w:lang w:val="en-GB"/>
        </w:rPr>
        <w:instrText xml:space="preserve"> PAGEREF _Toc19 \h </w:instrText>
      </w:r>
      <w:r>
        <w:fldChar w:fldCharType="separate"/>
      </w:r>
      <w:r w:rsidRPr="00EE5688">
        <w:rPr>
          <w:rFonts w:eastAsia="Arial Unicode MS" w:cs="Arial Unicode MS"/>
          <w:lang w:val="en-GB"/>
        </w:rPr>
        <w:t>15</w:t>
      </w:r>
      <w:r>
        <w:fldChar w:fldCharType="end"/>
      </w:r>
    </w:p>
    <w:p w:rsidR="00CC13E3" w:rsidRPr="00EE5688" w:rsidRDefault="00434622">
      <w:pPr>
        <w:pStyle w:val="Verzeichnis2"/>
        <w:rPr>
          <w:lang w:val="en-GB"/>
        </w:rPr>
      </w:pPr>
      <w:r w:rsidRPr="00EE5688">
        <w:rPr>
          <w:rFonts w:eastAsia="Arial Unicode MS" w:cs="Arial Unicode MS"/>
          <w:lang w:val="en-GB"/>
        </w:rPr>
        <w:t>Sample Ambassador Speech</w:t>
      </w:r>
      <w:r w:rsidRPr="00EE5688">
        <w:rPr>
          <w:rFonts w:eastAsia="Arial Unicode MS" w:cs="Arial Unicode MS"/>
          <w:lang w:val="en-GB"/>
        </w:rPr>
        <w:tab/>
      </w:r>
      <w:r>
        <w:fldChar w:fldCharType="begin"/>
      </w:r>
      <w:r w:rsidRPr="00EE5688">
        <w:rPr>
          <w:lang w:val="en-GB"/>
        </w:rPr>
        <w:instrText xml:space="preserve"> PAGEREF _Toc20 \h </w:instrText>
      </w:r>
      <w:r>
        <w:fldChar w:fldCharType="separate"/>
      </w:r>
      <w:r w:rsidRPr="00EE5688">
        <w:rPr>
          <w:rFonts w:eastAsia="Arial Unicode MS" w:cs="Arial Unicode MS"/>
          <w:lang w:val="en-GB"/>
        </w:rPr>
        <w:t>17</w:t>
      </w:r>
      <w:r>
        <w:fldChar w:fldCharType="end"/>
      </w:r>
    </w:p>
    <w:p w:rsidR="00CC13E3" w:rsidRPr="00EE5688" w:rsidRDefault="00434622">
      <w:pPr>
        <w:pStyle w:val="Verzeichnis2"/>
        <w:rPr>
          <w:lang w:val="en-GB"/>
        </w:rPr>
      </w:pPr>
      <w:r w:rsidRPr="00EE5688">
        <w:rPr>
          <w:rFonts w:eastAsia="Arial Unicode MS" w:cs="Arial Unicode MS"/>
          <w:lang w:val="en-GB"/>
        </w:rPr>
        <w:t xml:space="preserve">Important Deadlines and Dates </w:t>
      </w:r>
      <w:r w:rsidRPr="00EE5688">
        <w:rPr>
          <w:rFonts w:eastAsia="Arial Unicode MS" w:cs="Arial Unicode MS"/>
          <w:lang w:val="en-GB"/>
        </w:rPr>
        <w:tab/>
      </w:r>
      <w:r>
        <w:fldChar w:fldCharType="begin"/>
      </w:r>
      <w:r w:rsidRPr="00EE5688">
        <w:rPr>
          <w:lang w:val="en-GB"/>
        </w:rPr>
        <w:instrText xml:space="preserve"> PAGEREF _Toc21 \h </w:instrText>
      </w:r>
      <w:r>
        <w:fldChar w:fldCharType="separate"/>
      </w:r>
      <w:r w:rsidRPr="00EE5688">
        <w:rPr>
          <w:rFonts w:eastAsia="Arial Unicode MS" w:cs="Arial Unicode MS"/>
          <w:lang w:val="en-GB"/>
        </w:rPr>
        <w:t>17</w:t>
      </w:r>
      <w:r>
        <w:fldChar w:fldCharType="end"/>
      </w:r>
    </w:p>
    <w:p w:rsidR="00CC13E3" w:rsidRDefault="00434622">
      <w:pPr>
        <w:spacing w:before="100" w:after="100"/>
        <w:rPr>
          <w:rFonts w:ascii="Calibri" w:eastAsia="Calibri" w:hAnsi="Calibri" w:cs="Calibri"/>
          <w:lang w:val="en-US"/>
        </w:rPr>
      </w:pPr>
      <w:r>
        <w:rPr>
          <w:lang w:val="en-US"/>
        </w:rPr>
        <w:fldChar w:fldCharType="end"/>
      </w:r>
    </w:p>
    <w:p w:rsidR="00CC13E3" w:rsidRDefault="00CC13E3">
      <w:pPr>
        <w:pStyle w:val="berschrift1neu"/>
      </w:pPr>
    </w:p>
    <w:p w:rsidR="00CC13E3" w:rsidRDefault="00CC13E3">
      <w:pPr>
        <w:spacing w:after="0"/>
        <w:rPr>
          <w:lang w:val="en-US"/>
        </w:rPr>
      </w:pPr>
    </w:p>
    <w:p w:rsidR="00CC13E3" w:rsidRDefault="00CC13E3">
      <w:pPr>
        <w:spacing w:after="0"/>
        <w:rPr>
          <w:lang w:val="en-US"/>
        </w:rPr>
      </w:pPr>
    </w:p>
    <w:p w:rsidR="00CC13E3" w:rsidRDefault="00434622">
      <w:pPr>
        <w:pStyle w:val="berschrift1neu"/>
      </w:pPr>
      <w:bookmarkStart w:id="1" w:name="_Toc1"/>
      <w:r>
        <w:t xml:space="preserve">MUN-Directors’ </w:t>
      </w:r>
      <w:r w:rsidRPr="00EE5688">
        <w:rPr>
          <w:lang w:val="en-GB"/>
        </w:rPr>
        <w:t>T</w:t>
      </w:r>
      <w:r>
        <w:t>asks</w:t>
      </w:r>
      <w:bookmarkEnd w:id="1"/>
    </w:p>
    <w:p w:rsidR="00CC13E3" w:rsidRPr="00EE5688" w:rsidRDefault="00CC13E3">
      <w:pPr>
        <w:rPr>
          <w:lang w:val="en-GB"/>
        </w:rPr>
      </w:pPr>
    </w:p>
    <w:p w:rsidR="00CC13E3" w:rsidRDefault="00434622">
      <w:pPr>
        <w:spacing w:after="0"/>
        <w:rPr>
          <w:lang w:val="en-US"/>
        </w:rPr>
      </w:pPr>
      <w:r>
        <w:rPr>
          <w:lang w:val="en-US"/>
        </w:rPr>
        <w:t xml:space="preserve">You, as an MUN-Director, are responsible for guiding your delegates through the </w:t>
      </w:r>
      <w:r>
        <w:rPr>
          <w:lang w:val="en-US"/>
        </w:rPr>
        <w:t xml:space="preserve">preparation process of the conference. Please check every delegate’s documents as well as the ambassador speeches (explained below) for the Opening Ceremony for content and grammar mistakes and give your students further ideas for improvement. </w:t>
      </w:r>
      <w:r>
        <w:rPr>
          <w:rFonts w:ascii="Arial Unicode MS" w:hAnsi="Arial Unicode MS"/>
          <w:lang w:val="en-US"/>
        </w:rPr>
        <w:br/>
      </w:r>
      <w:r>
        <w:rPr>
          <w:lang w:val="en-US"/>
        </w:rPr>
        <w:t xml:space="preserve">During the </w:t>
      </w:r>
      <w:r>
        <w:rPr>
          <w:lang w:val="en-US"/>
        </w:rPr>
        <w:t xml:space="preserve">conference, we kindly ask for your support in the Approval Panel correcting resolutions together with the Main-Submitters. </w:t>
      </w:r>
      <w:proofErr w:type="gramStart"/>
      <w:r>
        <w:rPr>
          <w:lang w:val="en-US"/>
        </w:rPr>
        <w:t>Of course</w:t>
      </w:r>
      <w:proofErr w:type="gramEnd"/>
      <w:r>
        <w:rPr>
          <w:lang w:val="en-US"/>
        </w:rPr>
        <w:t xml:space="preserve"> you are always welcome to visit the forums and watch your delegates and chairs during debating time.</w:t>
      </w:r>
    </w:p>
    <w:p w:rsidR="00CC13E3" w:rsidRDefault="00434622">
      <w:pPr>
        <w:spacing w:after="0"/>
        <w:rPr>
          <w:lang w:val="en-US"/>
        </w:rPr>
      </w:pPr>
      <w:r>
        <w:rPr>
          <w:lang w:val="en-US"/>
        </w:rPr>
        <w:t xml:space="preserve">During official MUNoH </w:t>
      </w:r>
      <w:r>
        <w:rPr>
          <w:lang w:val="en-US"/>
        </w:rPr>
        <w:t>evening activities we furthermore ask you to help supervise the students. You will receive an MUN-Directors’ Program of Events shortly before the conference which highlights the activities during which we require your presence.</w:t>
      </w:r>
    </w:p>
    <w:p w:rsidR="00CC13E3" w:rsidRDefault="00CC13E3">
      <w:pPr>
        <w:spacing w:after="0"/>
        <w:rPr>
          <w:lang w:val="en-US"/>
        </w:rPr>
      </w:pPr>
    </w:p>
    <w:p w:rsidR="00CC13E3" w:rsidRDefault="00434622">
      <w:pPr>
        <w:pStyle w:val="berschrift2neu"/>
        <w:rPr>
          <w:lang w:val="en-US"/>
        </w:rPr>
      </w:pPr>
      <w:bookmarkStart w:id="2" w:name="_Toc2"/>
      <w:r>
        <w:rPr>
          <w:lang w:val="en-US"/>
        </w:rPr>
        <w:t>Country Distribution</w:t>
      </w:r>
      <w:bookmarkEnd w:id="2"/>
    </w:p>
    <w:p w:rsidR="00CC13E3" w:rsidRDefault="00CC13E3">
      <w:pPr>
        <w:rPr>
          <w:lang w:val="en-US"/>
        </w:rPr>
      </w:pPr>
    </w:p>
    <w:p w:rsidR="00CC13E3" w:rsidRDefault="00434622">
      <w:pPr>
        <w:spacing w:after="0"/>
        <w:rPr>
          <w:lang w:val="en-US"/>
        </w:rPr>
      </w:pPr>
      <w:r>
        <w:rPr>
          <w:lang w:val="en-US"/>
        </w:rPr>
        <w:t>A few</w:t>
      </w:r>
      <w:r>
        <w:rPr>
          <w:lang w:val="en-US"/>
        </w:rPr>
        <w:t xml:space="preserve"> weeks after you have returned the Final Registration to us, you will receive your country allocation. Every student will represent a delegate of a country or Non-governmental organization (NGO) or Inter-governmental organization (IGO) in a committee, a co</w:t>
      </w:r>
      <w:r>
        <w:rPr>
          <w:lang w:val="en-US"/>
        </w:rPr>
        <w:t xml:space="preserve">mmission or a council. When allocating your delegates, please try to avoid allocating several first-timers to the same committee. </w:t>
      </w:r>
    </w:p>
    <w:p w:rsidR="00CC13E3" w:rsidRDefault="00434622">
      <w:pPr>
        <w:spacing w:after="0"/>
        <w:rPr>
          <w:lang w:val="en-US"/>
        </w:rPr>
      </w:pPr>
      <w:r>
        <w:rPr>
          <w:lang w:val="en-US"/>
        </w:rPr>
        <w:t>If your school has been honored with a seat in the Security Council, please make sure you choose an experienced and dedicated</w:t>
      </w:r>
      <w:r>
        <w:rPr>
          <w:lang w:val="en-US"/>
        </w:rPr>
        <w:t xml:space="preserve"> student for this position, as the form of debate in the Security Council is more complex than in the other forums.</w:t>
      </w:r>
    </w:p>
    <w:p w:rsidR="00CC13E3" w:rsidRDefault="00CC13E3">
      <w:pPr>
        <w:spacing w:after="0"/>
        <w:rPr>
          <w:b/>
          <w:bCs/>
          <w:lang w:val="en-US"/>
        </w:rPr>
      </w:pPr>
    </w:p>
    <w:p w:rsidR="00CC13E3" w:rsidRDefault="00434622">
      <w:pPr>
        <w:pStyle w:val="berschrift2neu"/>
        <w:rPr>
          <w:lang w:val="en-US"/>
        </w:rPr>
      </w:pPr>
      <w:bookmarkStart w:id="3" w:name="_Toc3"/>
      <w:r>
        <w:rPr>
          <w:lang w:val="en-US"/>
        </w:rPr>
        <w:t xml:space="preserve">Ambassador </w:t>
      </w:r>
      <w:bookmarkEnd w:id="3"/>
    </w:p>
    <w:p w:rsidR="00CC13E3" w:rsidRDefault="00CC13E3">
      <w:pPr>
        <w:rPr>
          <w:lang w:val="en-US"/>
        </w:rPr>
      </w:pPr>
    </w:p>
    <w:p w:rsidR="00CC13E3" w:rsidRDefault="00434622">
      <w:pPr>
        <w:spacing w:after="0"/>
        <w:rPr>
          <w:lang w:val="en-US"/>
        </w:rPr>
      </w:pPr>
      <w:r>
        <w:rPr>
          <w:lang w:val="en-US"/>
        </w:rPr>
        <w:t xml:space="preserve">Every delegation is led by an ambassador who has to deliver a speech at the Opening Ceremony on Wednesday. In this </w:t>
      </w:r>
      <w:proofErr w:type="gramStart"/>
      <w:r>
        <w:rPr>
          <w:lang w:val="en-US"/>
        </w:rPr>
        <w:t>speech</w:t>
      </w:r>
      <w:proofErr w:type="gramEnd"/>
      <w:r>
        <w:rPr>
          <w:lang w:val="en-US"/>
        </w:rPr>
        <w:t xml:space="preserve"> he/s</w:t>
      </w:r>
      <w:r>
        <w:rPr>
          <w:lang w:val="en-US"/>
        </w:rPr>
        <w:t>he has to first of all address the house and then state or comment on the most important issues of the conference for his or her country, NGO or IGO in English. Comments on current political affairs from his or her country’s point of view are of course als</w:t>
      </w:r>
      <w:r>
        <w:rPr>
          <w:lang w:val="en-US"/>
        </w:rPr>
        <w:t>o possible. However, the length of the speech must not exceed one minute.</w:t>
      </w:r>
    </w:p>
    <w:p w:rsidR="00CC13E3" w:rsidRDefault="00434622">
      <w:pPr>
        <w:spacing w:after="0"/>
        <w:rPr>
          <w:b/>
          <w:bCs/>
          <w:lang w:val="en-US"/>
        </w:rPr>
      </w:pPr>
      <w:r>
        <w:rPr>
          <w:lang w:val="en-US"/>
        </w:rPr>
        <w:t xml:space="preserve">Additionally, the ambassador might be called upon by the Security Council to deliver a speech and answer questions on current affairs in his/her country, if the ambassador’s country </w:t>
      </w:r>
      <w:r>
        <w:rPr>
          <w:lang w:val="en-US"/>
        </w:rPr>
        <w:t xml:space="preserve">is involved in an issue debated in the Security Council. The same goes for committees or commissions, although this is a rare occasion. If such a speech is necessary we will send around reminders, but we also kindly ask the ambassadors to check beforehand </w:t>
      </w:r>
      <w:r>
        <w:rPr>
          <w:lang w:val="en-US"/>
        </w:rPr>
        <w:t>whether their country is involved in certain issues.</w:t>
      </w:r>
      <w:r>
        <w:rPr>
          <w:rFonts w:ascii="Arial Unicode MS" w:hAnsi="Arial Unicode MS"/>
          <w:lang w:val="en-US"/>
        </w:rPr>
        <w:br/>
      </w:r>
      <w:r>
        <w:rPr>
          <w:u w:val="single"/>
          <w:lang w:val="en-US"/>
        </w:rPr>
        <w:lastRenderedPageBreak/>
        <w:t xml:space="preserve">Thus when choosing an </w:t>
      </w:r>
      <w:proofErr w:type="gramStart"/>
      <w:r>
        <w:rPr>
          <w:u w:val="single"/>
          <w:lang w:val="en-US"/>
        </w:rPr>
        <w:t>ambassador</w:t>
      </w:r>
      <w:proofErr w:type="gramEnd"/>
      <w:r>
        <w:rPr>
          <w:u w:val="single"/>
          <w:lang w:val="en-US"/>
        </w:rPr>
        <w:t xml:space="preserve"> it is helpful to pick a student who feels confident speaking in front of an audience and who is willing to put a bit more work into preparing for the conference. Please r</w:t>
      </w:r>
      <w:r>
        <w:rPr>
          <w:u w:val="single"/>
          <w:lang w:val="en-US"/>
        </w:rPr>
        <w:t>emember that Security Council delegates cannot take on the role of ambassadors.</w:t>
      </w:r>
      <w:r>
        <w:rPr>
          <w:rFonts w:ascii="Arial Unicode MS" w:hAnsi="Arial Unicode MS"/>
          <w:lang w:val="en-US"/>
        </w:rPr>
        <w:br/>
      </w:r>
    </w:p>
    <w:p w:rsidR="00CC13E3" w:rsidRDefault="00CC13E3">
      <w:pPr>
        <w:pStyle w:val="berschrift2neu"/>
        <w:rPr>
          <w:lang w:val="en-US"/>
        </w:rPr>
      </w:pPr>
    </w:p>
    <w:p w:rsidR="00CC13E3" w:rsidRDefault="00434622">
      <w:pPr>
        <w:pStyle w:val="berschrift1neu"/>
      </w:pPr>
      <w:bookmarkStart w:id="4" w:name="_Toc4"/>
      <w:r>
        <w:t xml:space="preserve">Preparation for </w:t>
      </w:r>
      <w:r w:rsidRPr="00EE5688">
        <w:rPr>
          <w:lang w:val="en-GB"/>
        </w:rPr>
        <w:t>D</w:t>
      </w:r>
      <w:proofErr w:type="spellStart"/>
      <w:r>
        <w:t>elegates</w:t>
      </w:r>
      <w:bookmarkEnd w:id="4"/>
      <w:proofErr w:type="spellEnd"/>
    </w:p>
    <w:p w:rsidR="00CC13E3" w:rsidRPr="00EE5688" w:rsidRDefault="00CC13E3">
      <w:pPr>
        <w:rPr>
          <w:lang w:val="en-GB"/>
        </w:rPr>
      </w:pPr>
    </w:p>
    <w:p w:rsidR="00CC13E3" w:rsidRDefault="00434622">
      <w:pPr>
        <w:spacing w:after="0"/>
        <w:rPr>
          <w:lang w:val="en-US"/>
        </w:rPr>
      </w:pPr>
      <w:r>
        <w:rPr>
          <w:lang w:val="en-US"/>
        </w:rPr>
        <w:t xml:space="preserve">When assisting your delegates in their preparation process, please tell them to read the Research Reports written by the chairs. They can be found </w:t>
      </w:r>
      <w:r>
        <w:rPr>
          <w:lang w:val="en-US"/>
        </w:rPr>
        <w:t xml:space="preserve">on our website at “MUNOH 2017” </w:t>
      </w:r>
      <w:r>
        <w:rPr>
          <w:rFonts w:ascii="Arial Unicode MS" w:hAnsi="Arial Unicode MS"/>
          <w:lang w:val="en-US"/>
        </w:rPr>
        <w:t>➔</w:t>
      </w:r>
      <w:r>
        <w:rPr>
          <w:lang w:val="en-US"/>
        </w:rPr>
        <w:t xml:space="preserve"> “Issues on the Agenda”. </w:t>
      </w:r>
      <w:r>
        <w:rPr>
          <w:b/>
          <w:bCs/>
          <w:lang w:val="en-US"/>
        </w:rPr>
        <w:t>(www.munoh.de)</w:t>
      </w:r>
    </w:p>
    <w:p w:rsidR="00CC13E3" w:rsidRDefault="00434622">
      <w:pPr>
        <w:spacing w:after="0"/>
        <w:rPr>
          <w:lang w:val="en-US"/>
        </w:rPr>
      </w:pPr>
      <w:r>
        <w:rPr>
          <w:lang w:val="en-US"/>
        </w:rPr>
        <w:t>The Research Reports contain basic information about the topic and further helpful links in order to simplify the delegates’ research.</w:t>
      </w:r>
    </w:p>
    <w:p w:rsidR="00CC13E3" w:rsidRDefault="00434622">
      <w:pPr>
        <w:spacing w:after="0"/>
        <w:rPr>
          <w:lang w:val="en-US"/>
        </w:rPr>
      </w:pPr>
      <w:r>
        <w:rPr>
          <w:lang w:val="en-US"/>
        </w:rPr>
        <w:t>Furthermore, the delegates should inform themselv</w:t>
      </w:r>
      <w:r>
        <w:rPr>
          <w:lang w:val="en-US"/>
        </w:rPr>
        <w:t>es about the current opinion of the country they represent concerning the issues debated in their commission, committee or council.</w:t>
      </w:r>
    </w:p>
    <w:p w:rsidR="00CC13E3" w:rsidRDefault="00434622">
      <w:pPr>
        <w:spacing w:after="0"/>
        <w:rPr>
          <w:lang w:val="en-US"/>
        </w:rPr>
      </w:pPr>
      <w:r>
        <w:rPr>
          <w:lang w:val="en-US"/>
        </w:rPr>
        <w:t>The research will then help them to write one Resolution and either two or three Position Papers on the issues debated in th</w:t>
      </w:r>
      <w:r>
        <w:rPr>
          <w:lang w:val="en-US"/>
        </w:rPr>
        <w:t xml:space="preserve">eir forum. All papers have to be written in the official language, English. We consider this kind of preparation mandatory in the interest of the debates during the conference. </w:t>
      </w:r>
    </w:p>
    <w:p w:rsidR="00CC13E3" w:rsidRDefault="00434622">
      <w:pPr>
        <w:spacing w:after="0"/>
        <w:rPr>
          <w:lang w:val="en-US"/>
        </w:rPr>
      </w:pPr>
      <w:r>
        <w:rPr>
          <w:lang w:val="en-US"/>
        </w:rPr>
        <w:t xml:space="preserve">Security Council members are excluded from this rule, they only have to write </w:t>
      </w:r>
      <w:r>
        <w:rPr>
          <w:lang w:val="en-US"/>
        </w:rPr>
        <w:t>Position Papers to every issue and prepare Operative Clauses for every topic discussed.</w:t>
      </w:r>
    </w:p>
    <w:p w:rsidR="00CC13E3" w:rsidRDefault="00434622">
      <w:pPr>
        <w:spacing w:after="0"/>
        <w:rPr>
          <w:lang w:val="en-US"/>
        </w:rPr>
      </w:pPr>
      <w:r>
        <w:rPr>
          <w:lang w:val="en-US"/>
        </w:rPr>
        <w:t xml:space="preserve">We kindly ask you to correct the Position Papers and Resolutions regarding language and content prior to the conference. Your delegates are expected to send their work </w:t>
      </w:r>
      <w:r>
        <w:rPr>
          <w:lang w:val="en-US"/>
        </w:rPr>
        <w:t xml:space="preserve">(at least one resolution, two/three position papers) to their chairs by </w:t>
      </w:r>
      <w:r>
        <w:rPr>
          <w:b/>
          <w:bCs/>
          <w:lang w:val="en-US"/>
        </w:rPr>
        <w:t>10</w:t>
      </w:r>
      <w:r>
        <w:rPr>
          <w:b/>
          <w:bCs/>
          <w:vertAlign w:val="superscript"/>
          <w:lang w:val="en-US"/>
        </w:rPr>
        <w:t>th</w:t>
      </w:r>
      <w:r>
        <w:rPr>
          <w:b/>
          <w:bCs/>
          <w:lang w:val="en-US"/>
        </w:rPr>
        <w:t xml:space="preserve"> September 201</w:t>
      </w:r>
      <w:r w:rsidRPr="00EE5688">
        <w:rPr>
          <w:b/>
          <w:bCs/>
          <w:lang w:val="en-GB"/>
        </w:rPr>
        <w:t>7</w:t>
      </w:r>
      <w:r>
        <w:rPr>
          <w:lang w:val="en-US"/>
        </w:rPr>
        <w:t xml:space="preserve">. </w:t>
      </w:r>
      <w:r>
        <w:rPr>
          <w:rFonts w:ascii="Arial Unicode MS" w:hAnsi="Arial Unicode MS"/>
          <w:lang w:val="en-US"/>
        </w:rPr>
        <w:br/>
      </w:r>
      <w:r>
        <w:rPr>
          <w:lang w:val="en-US"/>
        </w:rPr>
        <w:t>In case of non-compliance the delegate will be excluded from lobbying and has to finish the Resolution and Position Papers before he/she can join the normal proce</w:t>
      </w:r>
      <w:r>
        <w:rPr>
          <w:lang w:val="en-US"/>
        </w:rPr>
        <w:t>dure of the conference.</w:t>
      </w:r>
    </w:p>
    <w:p w:rsidR="00CC13E3" w:rsidRDefault="00CC13E3">
      <w:pPr>
        <w:spacing w:after="0"/>
        <w:rPr>
          <w:lang w:val="en-US"/>
        </w:rPr>
      </w:pPr>
    </w:p>
    <w:p w:rsidR="00CC13E3" w:rsidRDefault="00434622">
      <w:pPr>
        <w:spacing w:after="0"/>
        <w:rPr>
          <w:lang w:val="en-US"/>
        </w:rPr>
      </w:pPr>
      <w:r>
        <w:rPr>
          <w:lang w:val="en-US"/>
        </w:rPr>
        <w:t>To simplify lobbying all the delegates’ documents should have the following layout:</w:t>
      </w:r>
    </w:p>
    <w:p w:rsidR="00CC13E3" w:rsidRDefault="00CC13E3">
      <w:pPr>
        <w:spacing w:after="0"/>
        <w:rPr>
          <w:lang w:val="en-US"/>
        </w:rPr>
      </w:pPr>
    </w:p>
    <w:p w:rsidR="00CC13E3" w:rsidRDefault="00434622">
      <w:pPr>
        <w:pStyle w:val="StandardWeb"/>
        <w:spacing w:before="0" w:after="0"/>
        <w:rPr>
          <w:lang w:val="en-US"/>
        </w:rPr>
      </w:pPr>
      <w:r>
        <w:rPr>
          <w:lang w:val="en-US"/>
        </w:rPr>
        <w:t xml:space="preserve">Font style:  </w:t>
      </w:r>
      <w:r>
        <w:rPr>
          <w:b/>
          <w:bCs/>
          <w:lang w:val="en-US"/>
        </w:rPr>
        <w:t>Times New Roman</w:t>
      </w:r>
    </w:p>
    <w:p w:rsidR="00CC13E3" w:rsidRDefault="00434622">
      <w:pPr>
        <w:pStyle w:val="StandardWeb"/>
        <w:spacing w:before="0" w:after="0"/>
        <w:rPr>
          <w:lang w:val="en-US"/>
        </w:rPr>
      </w:pPr>
      <w:r>
        <w:rPr>
          <w:lang w:val="en-US"/>
        </w:rPr>
        <w:t xml:space="preserve">Font size:   </w:t>
      </w:r>
      <w:r>
        <w:rPr>
          <w:b/>
          <w:bCs/>
          <w:lang w:val="en-US"/>
        </w:rPr>
        <w:t>12</w:t>
      </w:r>
    </w:p>
    <w:p w:rsidR="00CC13E3" w:rsidRDefault="00434622">
      <w:pPr>
        <w:pStyle w:val="StandardWeb"/>
        <w:spacing w:before="0" w:after="0"/>
        <w:rPr>
          <w:b/>
          <w:bCs/>
          <w:lang w:val="en-US"/>
        </w:rPr>
      </w:pPr>
      <w:r>
        <w:rPr>
          <w:lang w:val="en-US"/>
        </w:rPr>
        <w:t xml:space="preserve">Line pitch: </w:t>
      </w:r>
      <w:r>
        <w:rPr>
          <w:b/>
          <w:bCs/>
          <w:lang w:val="en-US"/>
        </w:rPr>
        <w:t>1.5 lines</w:t>
      </w:r>
    </w:p>
    <w:p w:rsidR="00CC13E3" w:rsidRDefault="00CC13E3">
      <w:pPr>
        <w:pStyle w:val="StandardWeb"/>
        <w:spacing w:before="0" w:after="0"/>
        <w:rPr>
          <w:lang w:val="en-US"/>
        </w:rPr>
      </w:pPr>
    </w:p>
    <w:p w:rsidR="00CC13E3" w:rsidRDefault="00CC13E3">
      <w:pPr>
        <w:spacing w:after="0"/>
        <w:rPr>
          <w:b/>
          <w:bCs/>
          <w:lang w:val="en-US"/>
        </w:rPr>
      </w:pPr>
    </w:p>
    <w:p w:rsidR="00CC13E3" w:rsidRDefault="00434622">
      <w:pPr>
        <w:pStyle w:val="berschrift2neu"/>
        <w:rPr>
          <w:lang w:val="en-US"/>
        </w:rPr>
      </w:pPr>
      <w:bookmarkStart w:id="5" w:name="_Toc5"/>
      <w:r>
        <w:rPr>
          <w:lang w:val="en-US"/>
        </w:rPr>
        <w:t>Resolution</w:t>
      </w:r>
      <w:bookmarkEnd w:id="5"/>
    </w:p>
    <w:p w:rsidR="00CC13E3" w:rsidRDefault="00CC13E3">
      <w:pPr>
        <w:rPr>
          <w:lang w:val="en-US"/>
        </w:rPr>
      </w:pPr>
    </w:p>
    <w:p w:rsidR="00CC13E3" w:rsidRDefault="00434622">
      <w:pPr>
        <w:spacing w:after="0"/>
        <w:rPr>
          <w:lang w:val="en-US"/>
        </w:rPr>
      </w:pPr>
      <w:r>
        <w:rPr>
          <w:lang w:val="en-US"/>
        </w:rPr>
        <w:t xml:space="preserve">A resolution basically consists of perambulatory clauses (PC), </w:t>
      </w:r>
      <w:r>
        <w:rPr>
          <w:lang w:val="en-US"/>
        </w:rPr>
        <w:t>which state the problem of the issue and operative clauses (OC) which contain possible solutions to the topic discussed. The operative clauses suggest several measures in order to solve the issue. The delegates should keep in mind that the solutions need t</w:t>
      </w:r>
      <w:r>
        <w:rPr>
          <w:lang w:val="en-US"/>
        </w:rPr>
        <w:t>o be realistic and consistent with their countries’ policies, since it is a simulation of the United Nations.</w:t>
      </w:r>
    </w:p>
    <w:p w:rsidR="00CC13E3" w:rsidRDefault="00434622">
      <w:pPr>
        <w:spacing w:after="0"/>
        <w:rPr>
          <w:lang w:val="en-US"/>
        </w:rPr>
      </w:pPr>
      <w:r>
        <w:rPr>
          <w:lang w:val="en-US"/>
        </w:rPr>
        <w:lastRenderedPageBreak/>
        <w:t xml:space="preserve">In this booklet, you will find a sample resolution in the correct form concerning layout and the use of phrases. There is a limited list of verbs </w:t>
      </w:r>
      <w:r>
        <w:rPr>
          <w:lang w:val="en-US"/>
        </w:rPr>
        <w:t>that can start a PC and an OC. Please consider them as well as the layout rules when correcting the draft resolutions. This will also be one of your tasks during your work in the Approval Panel.</w:t>
      </w:r>
    </w:p>
    <w:p w:rsidR="00CC13E3" w:rsidRDefault="00CC13E3">
      <w:pPr>
        <w:spacing w:after="0"/>
        <w:rPr>
          <w:lang w:val="en-US"/>
        </w:rPr>
      </w:pPr>
    </w:p>
    <w:p w:rsidR="00CC13E3" w:rsidRDefault="00434622">
      <w:pPr>
        <w:pStyle w:val="berschrift2neu"/>
        <w:rPr>
          <w:lang w:val="en-US"/>
        </w:rPr>
      </w:pPr>
      <w:bookmarkStart w:id="6" w:name="_Toc6"/>
      <w:r>
        <w:rPr>
          <w:lang w:val="en-US"/>
        </w:rPr>
        <w:t>Position Paper</w:t>
      </w:r>
      <w:bookmarkEnd w:id="6"/>
    </w:p>
    <w:p w:rsidR="00CC13E3" w:rsidRDefault="00CC13E3">
      <w:pPr>
        <w:rPr>
          <w:lang w:val="en-US"/>
        </w:rPr>
      </w:pPr>
    </w:p>
    <w:p w:rsidR="00CC13E3" w:rsidRDefault="00434622">
      <w:pPr>
        <w:spacing w:after="0"/>
        <w:rPr>
          <w:lang w:val="en-US"/>
        </w:rPr>
      </w:pPr>
      <w:r>
        <w:rPr>
          <w:lang w:val="en-US"/>
        </w:rPr>
        <w:t>At the beginning of the Position Paper, ther</w:t>
      </w:r>
      <w:r>
        <w:rPr>
          <w:lang w:val="en-US"/>
        </w:rPr>
        <w:t>e is a brief summary of the issue, followed by measures taken by the country and the UN. It is also important to mention the country’s position on the UN measures, possible solutions the country suggests and the country’s opinion regarding the issue as a w</w:t>
      </w:r>
      <w:r>
        <w:rPr>
          <w:lang w:val="en-US"/>
        </w:rPr>
        <w:t xml:space="preserve">hole. </w:t>
      </w:r>
    </w:p>
    <w:p w:rsidR="00CC13E3" w:rsidRDefault="00434622">
      <w:pPr>
        <w:spacing w:after="0"/>
        <w:rPr>
          <w:lang w:val="en-US"/>
        </w:rPr>
      </w:pPr>
      <w:r>
        <w:rPr>
          <w:lang w:val="en-US"/>
        </w:rPr>
        <w:t>Please also check the Position Paper regarding language and content.</w:t>
      </w:r>
    </w:p>
    <w:p w:rsidR="00CC13E3" w:rsidRDefault="00CC13E3">
      <w:pPr>
        <w:spacing w:after="0"/>
        <w:rPr>
          <w:lang w:val="en-US"/>
        </w:rPr>
      </w:pPr>
    </w:p>
    <w:p w:rsidR="00CC13E3" w:rsidRDefault="00434622">
      <w:pPr>
        <w:spacing w:after="0"/>
        <w:rPr>
          <w:b/>
          <w:bCs/>
          <w:sz w:val="28"/>
          <w:szCs w:val="28"/>
          <w:lang w:val="en-US"/>
        </w:rPr>
      </w:pPr>
      <w:r>
        <w:rPr>
          <w:lang w:val="en-US"/>
        </w:rPr>
        <w:t>Position Papers are important not only for the delegate’s personal preparation but also in order to give the chairs as well as other countries an insight into other countries’ opi</w:t>
      </w:r>
      <w:r>
        <w:rPr>
          <w:lang w:val="en-US"/>
        </w:rPr>
        <w:t xml:space="preserve">nions regarding the issues. Therefore, we expect every delegate to write Position Papers on all topics discussed in the committee, commission or council, except for one, for which the delegate prepares a Resolution instead. </w:t>
      </w:r>
      <w:r>
        <w:rPr>
          <w:rFonts w:ascii="Arial Unicode MS" w:hAnsi="Arial Unicode MS"/>
          <w:lang w:val="en-US"/>
        </w:rPr>
        <w:br/>
      </w:r>
    </w:p>
    <w:p w:rsidR="00CC13E3" w:rsidRDefault="00434622">
      <w:pPr>
        <w:pStyle w:val="berschrift1neu"/>
      </w:pPr>
      <w:bookmarkStart w:id="7" w:name="_Toc7"/>
      <w:r>
        <w:t xml:space="preserve">Short </w:t>
      </w:r>
      <w:r>
        <w:rPr>
          <w:lang w:val="de-DE"/>
        </w:rPr>
        <w:t>S</w:t>
      </w:r>
      <w:proofErr w:type="spellStart"/>
      <w:r>
        <w:t>ummary</w:t>
      </w:r>
      <w:bookmarkEnd w:id="7"/>
      <w:proofErr w:type="spellEnd"/>
    </w:p>
    <w:p w:rsidR="00CC13E3" w:rsidRDefault="00CC13E3"/>
    <w:p w:rsidR="00CC13E3" w:rsidRDefault="00434622">
      <w:pPr>
        <w:pStyle w:val="berschrift2neu"/>
        <w:rPr>
          <w:lang w:val="en-US"/>
        </w:rPr>
      </w:pPr>
      <w:bookmarkStart w:id="8" w:name="_Toc8"/>
      <w:r>
        <w:rPr>
          <w:lang w:val="en-US"/>
        </w:rPr>
        <w:t xml:space="preserve">The Delegates’ </w:t>
      </w:r>
      <w:r>
        <w:rPr>
          <w:lang w:val="en-US"/>
        </w:rPr>
        <w:t>Preparation</w:t>
      </w:r>
      <w:bookmarkEnd w:id="8"/>
    </w:p>
    <w:p w:rsidR="00CC13E3" w:rsidRDefault="00CC13E3">
      <w:pPr>
        <w:rPr>
          <w:lang w:val="en-US"/>
        </w:rPr>
      </w:pPr>
    </w:p>
    <w:p w:rsidR="00CC13E3" w:rsidRDefault="00434622">
      <w:pPr>
        <w:pStyle w:val="Listenabsatz"/>
        <w:numPr>
          <w:ilvl w:val="0"/>
          <w:numId w:val="2"/>
        </w:numPr>
        <w:spacing w:after="0"/>
        <w:rPr>
          <w:lang w:val="en-US"/>
        </w:rPr>
      </w:pPr>
      <w:r>
        <w:rPr>
          <w:lang w:val="en-US"/>
        </w:rPr>
        <w:t>Read Research Report</w:t>
      </w:r>
    </w:p>
    <w:p w:rsidR="00CC13E3" w:rsidRDefault="00434622">
      <w:pPr>
        <w:pStyle w:val="Listenabsatz"/>
        <w:numPr>
          <w:ilvl w:val="0"/>
          <w:numId w:val="2"/>
        </w:numPr>
        <w:spacing w:after="0"/>
        <w:rPr>
          <w:lang w:val="en-US"/>
        </w:rPr>
      </w:pPr>
      <w:r>
        <w:rPr>
          <w:lang w:val="en-US"/>
        </w:rPr>
        <w:t>Inform themselves about country’s opinion</w:t>
      </w:r>
    </w:p>
    <w:p w:rsidR="00CC13E3" w:rsidRDefault="00434622">
      <w:pPr>
        <w:pStyle w:val="Listenabsatz"/>
        <w:numPr>
          <w:ilvl w:val="0"/>
          <w:numId w:val="2"/>
        </w:numPr>
        <w:spacing w:after="0"/>
        <w:rPr>
          <w:lang w:val="en-US"/>
        </w:rPr>
      </w:pPr>
      <w:r>
        <w:rPr>
          <w:lang w:val="en-US"/>
        </w:rPr>
        <w:t xml:space="preserve">Write a Resolution and Position Papers (consists of operative clauses and perambulatory clauses) </w:t>
      </w:r>
      <w:r>
        <w:rPr>
          <w:rFonts w:ascii="Arial Unicode MS" w:hAnsi="Arial Unicode MS"/>
          <w:lang w:val="en-US"/>
        </w:rPr>
        <w:t>➔</w:t>
      </w:r>
      <w:r>
        <w:rPr>
          <w:lang w:val="en-US"/>
        </w:rPr>
        <w:t>list is at the end of this document</w:t>
      </w:r>
    </w:p>
    <w:p w:rsidR="00CC13E3" w:rsidRDefault="00434622">
      <w:pPr>
        <w:pStyle w:val="Listenabsatz"/>
        <w:spacing w:after="0"/>
        <w:rPr>
          <w:lang w:val="en-US"/>
        </w:rPr>
      </w:pPr>
      <w:r>
        <w:rPr>
          <w:rFonts w:ascii="Arial Unicode MS" w:hAnsi="Arial Unicode MS"/>
          <w:lang w:val="en-US"/>
        </w:rPr>
        <w:t>➔</w:t>
      </w:r>
      <w:r>
        <w:rPr>
          <w:lang w:val="en-US"/>
        </w:rPr>
        <w:t>All documents need to be written in English.</w:t>
      </w:r>
    </w:p>
    <w:p w:rsidR="00CC13E3" w:rsidRDefault="00CC13E3">
      <w:pPr>
        <w:pStyle w:val="Listenabsatz"/>
        <w:spacing w:after="0"/>
        <w:rPr>
          <w:lang w:val="en-US"/>
        </w:rPr>
      </w:pPr>
    </w:p>
    <w:p w:rsidR="00CC13E3" w:rsidRDefault="00434622">
      <w:pPr>
        <w:pStyle w:val="berschrift3neu"/>
      </w:pPr>
      <w:r>
        <w:rPr>
          <w:rFonts w:eastAsia="Arial Unicode MS" w:cs="Arial Unicode MS"/>
        </w:rPr>
        <w:t xml:space="preserve">Position </w:t>
      </w:r>
      <w:r>
        <w:rPr>
          <w:rFonts w:eastAsia="Arial Unicode MS" w:cs="Arial Unicode MS"/>
          <w:lang w:val="de-DE"/>
        </w:rPr>
        <w:t>P</w:t>
      </w:r>
      <w:proofErr w:type="spellStart"/>
      <w:r>
        <w:rPr>
          <w:rFonts w:eastAsia="Arial Unicode MS" w:cs="Arial Unicode MS"/>
        </w:rPr>
        <w:t>aper</w:t>
      </w:r>
      <w:proofErr w:type="spellEnd"/>
    </w:p>
    <w:p w:rsidR="00CC13E3" w:rsidRDefault="00CC13E3">
      <w:pPr>
        <w:spacing w:after="0"/>
        <w:rPr>
          <w:lang w:val="en-US"/>
        </w:rPr>
      </w:pPr>
    </w:p>
    <w:p w:rsidR="00CC13E3" w:rsidRDefault="00434622">
      <w:pPr>
        <w:pStyle w:val="Listenabsatz"/>
        <w:numPr>
          <w:ilvl w:val="0"/>
          <w:numId w:val="4"/>
        </w:numPr>
        <w:spacing w:after="0"/>
        <w:rPr>
          <w:lang w:val="en-US"/>
        </w:rPr>
      </w:pPr>
      <w:r>
        <w:rPr>
          <w:lang w:val="en-US"/>
        </w:rPr>
        <w:t>Summary of issue</w:t>
      </w:r>
    </w:p>
    <w:p w:rsidR="00CC13E3" w:rsidRDefault="00434622">
      <w:pPr>
        <w:pStyle w:val="Listenabsatz"/>
        <w:numPr>
          <w:ilvl w:val="0"/>
          <w:numId w:val="4"/>
        </w:numPr>
        <w:spacing w:after="0"/>
        <w:rPr>
          <w:lang w:val="en-US"/>
        </w:rPr>
      </w:pPr>
      <w:r>
        <w:rPr>
          <w:lang w:val="en-US"/>
        </w:rPr>
        <w:t xml:space="preserve">Country’s opinion </w:t>
      </w:r>
      <w:r>
        <w:rPr>
          <w:rFonts w:ascii="Arial Unicode MS" w:hAnsi="Arial Unicode MS"/>
          <w:lang w:val="en-US"/>
        </w:rPr>
        <w:t>➔</w:t>
      </w:r>
      <w:r>
        <w:rPr>
          <w:lang w:val="en-US"/>
        </w:rPr>
        <w:t xml:space="preserve"> measures taken</w:t>
      </w:r>
    </w:p>
    <w:p w:rsidR="00CC13E3" w:rsidRDefault="00434622">
      <w:pPr>
        <w:pStyle w:val="Listenabsatz"/>
        <w:numPr>
          <w:ilvl w:val="0"/>
          <w:numId w:val="4"/>
        </w:numPr>
        <w:spacing w:after="0"/>
        <w:rPr>
          <w:lang w:val="en-US"/>
        </w:rPr>
      </w:pPr>
      <w:r>
        <w:rPr>
          <w:lang w:val="en-US"/>
        </w:rPr>
        <w:t xml:space="preserve">Possible and realistic solution in accordance with country’s opinion </w:t>
      </w:r>
    </w:p>
    <w:p w:rsidR="00CC13E3" w:rsidRDefault="00CC13E3">
      <w:pPr>
        <w:spacing w:after="0"/>
        <w:rPr>
          <w:color w:val="FF0000"/>
          <w:u w:color="FF0000"/>
          <w:lang w:val="en-US"/>
        </w:rPr>
      </w:pPr>
    </w:p>
    <w:p w:rsidR="00CC13E3" w:rsidRDefault="00434622">
      <w:pPr>
        <w:pStyle w:val="berschrift3neu"/>
      </w:pPr>
      <w:r>
        <w:rPr>
          <w:rFonts w:eastAsia="Arial Unicode MS" w:cs="Arial Unicode MS"/>
        </w:rPr>
        <w:t>Resolution</w:t>
      </w:r>
    </w:p>
    <w:p w:rsidR="00CC13E3" w:rsidRDefault="00CC13E3"/>
    <w:p w:rsidR="00CC13E3" w:rsidRDefault="00434622">
      <w:pPr>
        <w:pStyle w:val="Listenabsatz"/>
        <w:numPr>
          <w:ilvl w:val="0"/>
          <w:numId w:val="6"/>
        </w:numPr>
        <w:rPr>
          <w:lang w:val="en-US"/>
        </w:rPr>
      </w:pPr>
      <w:r>
        <w:rPr>
          <w:lang w:val="en-US"/>
        </w:rPr>
        <w:lastRenderedPageBreak/>
        <w:t>Read Research Report</w:t>
      </w:r>
    </w:p>
    <w:p w:rsidR="00CC13E3" w:rsidRDefault="00434622">
      <w:pPr>
        <w:pStyle w:val="Listenabsatz"/>
        <w:numPr>
          <w:ilvl w:val="0"/>
          <w:numId w:val="6"/>
        </w:numPr>
        <w:rPr>
          <w:lang w:val="en-US"/>
        </w:rPr>
      </w:pPr>
      <w:r>
        <w:rPr>
          <w:lang w:val="en-US"/>
        </w:rPr>
        <w:t>Short summary (</w:t>
      </w:r>
      <w:proofErr w:type="spellStart"/>
      <w:r>
        <w:rPr>
          <w:lang w:val="en-US"/>
        </w:rPr>
        <w:t>preambulatory</w:t>
      </w:r>
      <w:proofErr w:type="spellEnd"/>
      <w:r>
        <w:rPr>
          <w:lang w:val="en-US"/>
        </w:rPr>
        <w:t xml:space="preserve"> clauses)</w:t>
      </w:r>
    </w:p>
    <w:p w:rsidR="00CC13E3" w:rsidRDefault="00434622">
      <w:pPr>
        <w:pStyle w:val="Listenabsatz"/>
        <w:numPr>
          <w:ilvl w:val="0"/>
          <w:numId w:val="6"/>
        </w:numPr>
        <w:rPr>
          <w:lang w:val="en-US"/>
        </w:rPr>
      </w:pPr>
      <w:r>
        <w:rPr>
          <w:lang w:val="en-US"/>
        </w:rPr>
        <w:t>Possible solutions (operative clauses)</w:t>
      </w:r>
    </w:p>
    <w:p w:rsidR="00CC13E3" w:rsidRDefault="00434622">
      <w:pPr>
        <w:pStyle w:val="berschrift2neu"/>
        <w:rPr>
          <w:lang w:val="en-US"/>
        </w:rPr>
      </w:pPr>
      <w:bookmarkStart w:id="9" w:name="_Toc9"/>
      <w:r>
        <w:rPr>
          <w:lang w:val="en-US"/>
        </w:rPr>
        <w:t>For the Ambassador of the Country Represented</w:t>
      </w:r>
      <w:bookmarkEnd w:id="9"/>
    </w:p>
    <w:p w:rsidR="00CC13E3" w:rsidRDefault="00CC13E3">
      <w:pPr>
        <w:rPr>
          <w:lang w:val="en-US"/>
        </w:rPr>
      </w:pPr>
    </w:p>
    <w:p w:rsidR="00CC13E3" w:rsidRDefault="00434622">
      <w:pPr>
        <w:pStyle w:val="berschrift3neu"/>
      </w:pPr>
      <w:r>
        <w:rPr>
          <w:rFonts w:eastAsia="Arial Unicode MS" w:cs="Arial Unicode MS"/>
        </w:rPr>
        <w:t>Ambassador</w:t>
      </w:r>
      <w:r>
        <w:rPr>
          <w:rFonts w:eastAsia="Arial Unicode MS" w:cs="Arial Unicode MS"/>
        </w:rPr>
        <w:t>’</w:t>
      </w:r>
      <w:r>
        <w:rPr>
          <w:rFonts w:eastAsia="Arial Unicode MS" w:cs="Arial Unicode MS"/>
        </w:rPr>
        <w:t xml:space="preserve">s </w:t>
      </w:r>
      <w:r w:rsidRPr="00EE5688">
        <w:rPr>
          <w:rFonts w:eastAsia="Arial Unicode MS" w:cs="Arial Unicode MS"/>
          <w:lang w:val="en-GB"/>
        </w:rPr>
        <w:t>S</w:t>
      </w:r>
      <w:proofErr w:type="spellStart"/>
      <w:r>
        <w:rPr>
          <w:rFonts w:eastAsia="Arial Unicode MS" w:cs="Arial Unicode MS"/>
        </w:rPr>
        <w:t>peech</w:t>
      </w:r>
      <w:proofErr w:type="spellEnd"/>
      <w:r w:rsidRPr="00EE5688">
        <w:rPr>
          <w:rFonts w:eastAsia="Arial Unicode MS" w:cs="Arial Unicode MS"/>
          <w:lang w:val="en-GB"/>
        </w:rPr>
        <w:t xml:space="preserve"> at the Opening Ceremony</w:t>
      </w:r>
    </w:p>
    <w:p w:rsidR="00CC13E3" w:rsidRPr="00EE5688" w:rsidRDefault="00CC13E3">
      <w:pPr>
        <w:rPr>
          <w:lang w:val="en-GB"/>
        </w:rPr>
      </w:pPr>
    </w:p>
    <w:p w:rsidR="00CC13E3" w:rsidRDefault="00434622">
      <w:pPr>
        <w:pStyle w:val="Listenabsatz"/>
        <w:numPr>
          <w:ilvl w:val="0"/>
          <w:numId w:val="8"/>
        </w:numPr>
        <w:spacing w:after="0"/>
        <w:rPr>
          <w:lang w:val="en-US"/>
        </w:rPr>
      </w:pPr>
      <w:r>
        <w:rPr>
          <w:lang w:val="en-US"/>
        </w:rPr>
        <w:t>Address the house e.g. Conference Manager, Secretary Generals and President of the General Assembly etc.</w:t>
      </w:r>
    </w:p>
    <w:p w:rsidR="00CC13E3" w:rsidRDefault="00434622">
      <w:pPr>
        <w:pStyle w:val="Listenabsatz"/>
        <w:numPr>
          <w:ilvl w:val="0"/>
          <w:numId w:val="8"/>
        </w:numPr>
        <w:spacing w:after="0"/>
        <w:rPr>
          <w:lang w:val="en-US"/>
        </w:rPr>
      </w:pPr>
      <w:r>
        <w:rPr>
          <w:lang w:val="en-US"/>
        </w:rPr>
        <w:t>Mention important topics for delegation</w:t>
      </w:r>
    </w:p>
    <w:p w:rsidR="00CC13E3" w:rsidRDefault="00434622">
      <w:pPr>
        <w:pStyle w:val="Listenabsatz"/>
        <w:numPr>
          <w:ilvl w:val="0"/>
          <w:numId w:val="8"/>
        </w:numPr>
        <w:spacing w:after="0"/>
        <w:rPr>
          <w:lang w:val="en-US"/>
        </w:rPr>
      </w:pPr>
      <w:r>
        <w:rPr>
          <w:lang w:val="en-US"/>
        </w:rPr>
        <w:t>Yield the floor bac</w:t>
      </w:r>
      <w:r>
        <w:rPr>
          <w:lang w:val="en-US"/>
        </w:rPr>
        <w:t>k to the PGA at the end of the speech</w:t>
      </w:r>
    </w:p>
    <w:p w:rsidR="00CC13E3" w:rsidRDefault="00434622">
      <w:pPr>
        <w:pStyle w:val="Listenabsatz"/>
        <w:numPr>
          <w:ilvl w:val="0"/>
          <w:numId w:val="8"/>
        </w:numPr>
        <w:spacing w:after="0"/>
        <w:rPr>
          <w:lang w:val="en-US"/>
        </w:rPr>
      </w:pPr>
      <w:r>
        <w:rPr>
          <w:lang w:val="en-US"/>
        </w:rPr>
        <w:t>Time limit: one minute</w:t>
      </w:r>
    </w:p>
    <w:p w:rsidR="00CC13E3" w:rsidRDefault="00CC13E3">
      <w:pPr>
        <w:pStyle w:val="Listenabsatz"/>
        <w:spacing w:after="0"/>
        <w:rPr>
          <w:lang w:val="en-US"/>
        </w:rPr>
      </w:pPr>
    </w:p>
    <w:p w:rsidR="00CC13E3" w:rsidRDefault="00CC13E3">
      <w:pPr>
        <w:pStyle w:val="berschrift1neu"/>
      </w:pPr>
    </w:p>
    <w:p w:rsidR="00CC13E3" w:rsidRDefault="00434622">
      <w:pPr>
        <w:pStyle w:val="berschrift1neu"/>
      </w:pPr>
      <w:bookmarkStart w:id="10" w:name="_Toc10"/>
      <w:r>
        <w:t xml:space="preserve">Preparation for </w:t>
      </w:r>
      <w:r w:rsidRPr="00EE5688">
        <w:rPr>
          <w:lang w:val="en-GB"/>
        </w:rPr>
        <w:t>S</w:t>
      </w:r>
      <w:proofErr w:type="spellStart"/>
      <w:r>
        <w:t>tudent</w:t>
      </w:r>
      <w:proofErr w:type="spellEnd"/>
      <w:r>
        <w:t xml:space="preserve"> </w:t>
      </w:r>
      <w:r w:rsidRPr="00EE5688">
        <w:rPr>
          <w:lang w:val="en-GB"/>
        </w:rPr>
        <w:t>O</w:t>
      </w:r>
      <w:proofErr w:type="spellStart"/>
      <w:r>
        <w:t>fficers</w:t>
      </w:r>
      <w:proofErr w:type="spellEnd"/>
      <w:r>
        <w:t xml:space="preserve"> (</w:t>
      </w:r>
      <w:r w:rsidRPr="00EE5688">
        <w:rPr>
          <w:lang w:val="en-GB"/>
        </w:rPr>
        <w:t>C</w:t>
      </w:r>
      <w:r>
        <w:t>hairs)</w:t>
      </w:r>
      <w:bookmarkEnd w:id="10"/>
    </w:p>
    <w:p w:rsidR="00CC13E3" w:rsidRPr="00EE5688" w:rsidRDefault="00CC13E3">
      <w:pPr>
        <w:rPr>
          <w:lang w:val="en-GB"/>
        </w:rPr>
      </w:pPr>
    </w:p>
    <w:p w:rsidR="00CC13E3" w:rsidRDefault="00434622">
      <w:pPr>
        <w:spacing w:after="0"/>
        <w:rPr>
          <w:lang w:val="en-US"/>
        </w:rPr>
      </w:pPr>
      <w:r>
        <w:rPr>
          <w:lang w:val="en-US"/>
        </w:rPr>
        <w:t>The student officers or chairs are the heads of the forums. Before the conference they write Research Reports, which are to guide the delegates in the</w:t>
      </w:r>
      <w:r>
        <w:rPr>
          <w:lang w:val="en-US"/>
        </w:rPr>
        <w:t xml:space="preserve">ir research. The student officers also correct position papers the delegates send in prior to the conference, since they have a very good knowledge of the issues after having written the Research Report. </w:t>
      </w:r>
    </w:p>
    <w:p w:rsidR="00CC13E3" w:rsidRDefault="00434622">
      <w:pPr>
        <w:spacing w:after="0"/>
        <w:rPr>
          <w:lang w:val="en-US"/>
        </w:rPr>
      </w:pPr>
      <w:r>
        <w:rPr>
          <w:lang w:val="en-US"/>
        </w:rPr>
        <w:t xml:space="preserve">During the </w:t>
      </w:r>
      <w:proofErr w:type="gramStart"/>
      <w:r>
        <w:rPr>
          <w:lang w:val="en-US"/>
        </w:rPr>
        <w:t>conference</w:t>
      </w:r>
      <w:proofErr w:type="gramEnd"/>
      <w:r>
        <w:rPr>
          <w:lang w:val="en-US"/>
        </w:rPr>
        <w:t xml:space="preserve"> they are in charge of the lob</w:t>
      </w:r>
      <w:r>
        <w:rPr>
          <w:lang w:val="en-US"/>
        </w:rPr>
        <w:t>bying process as well as debates in their forum. They decide on who has the floor and solve conflicts or misunderstandings between delegates during the debate. Furthermore, they read the amendments and have to know all motions and points by heart.</w:t>
      </w:r>
    </w:p>
    <w:p w:rsidR="00CC13E3" w:rsidRDefault="00CC13E3">
      <w:pPr>
        <w:spacing w:after="0"/>
        <w:rPr>
          <w:lang w:val="en-US"/>
        </w:rPr>
      </w:pPr>
    </w:p>
    <w:p w:rsidR="00CC13E3" w:rsidRDefault="00CC13E3">
      <w:pPr>
        <w:pStyle w:val="berschrift2neu"/>
        <w:rPr>
          <w:lang w:val="en-US"/>
        </w:rPr>
      </w:pPr>
    </w:p>
    <w:p w:rsidR="00CC13E3" w:rsidRDefault="00434622">
      <w:pPr>
        <w:pStyle w:val="berschrift2neu"/>
        <w:rPr>
          <w:lang w:val="en-US"/>
        </w:rPr>
      </w:pPr>
      <w:bookmarkStart w:id="11" w:name="_Toc11"/>
      <w:r>
        <w:rPr>
          <w:lang w:val="en-US"/>
        </w:rPr>
        <w:t>Research Reports</w:t>
      </w:r>
      <w:bookmarkEnd w:id="11"/>
    </w:p>
    <w:p w:rsidR="00CC13E3" w:rsidRDefault="00CC13E3">
      <w:pPr>
        <w:rPr>
          <w:lang w:val="en-US"/>
        </w:rPr>
      </w:pPr>
    </w:p>
    <w:p w:rsidR="00CC13E3" w:rsidRDefault="00434622">
      <w:pPr>
        <w:spacing w:after="0"/>
        <w:rPr>
          <w:lang w:val="en-US"/>
        </w:rPr>
      </w:pPr>
      <w:r>
        <w:rPr>
          <w:lang w:val="en-US"/>
        </w:rPr>
        <w:t xml:space="preserve">The Research Reports provide a general overview of the Issue and offer a first introduction into the delegates’ research. A Research Report follows a certain outline: </w:t>
      </w:r>
    </w:p>
    <w:p w:rsidR="00CC13E3" w:rsidRDefault="00CC13E3">
      <w:pPr>
        <w:spacing w:after="0"/>
        <w:rPr>
          <w:lang w:val="en-US"/>
        </w:rPr>
      </w:pPr>
    </w:p>
    <w:p w:rsidR="00CC13E3" w:rsidRDefault="0043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lang w:val="en-US"/>
        </w:rPr>
      </w:pPr>
      <w:r>
        <w:rPr>
          <w:lang w:val="en-US"/>
        </w:rPr>
        <w:t xml:space="preserve">             1)</w:t>
      </w:r>
      <w:r>
        <w:rPr>
          <w:lang w:val="en-US"/>
        </w:rPr>
        <w:tab/>
        <w:t>Mention the email address we gave you</w:t>
      </w:r>
    </w:p>
    <w:p w:rsidR="00CC13E3" w:rsidRDefault="0043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lang w:val="en-US"/>
        </w:rPr>
      </w:pPr>
      <w:r>
        <w:rPr>
          <w:lang w:val="en-US"/>
        </w:rPr>
        <w:tab/>
      </w:r>
      <w:r>
        <w:rPr>
          <w:lang w:val="en-US"/>
        </w:rPr>
        <w:t>2)</w:t>
      </w:r>
      <w:r>
        <w:rPr>
          <w:lang w:val="en-US"/>
        </w:rPr>
        <w:tab/>
        <w:t>Description</w:t>
      </w:r>
      <w:r>
        <w:rPr>
          <w:lang w:val="en-US"/>
        </w:rPr>
        <w:t xml:space="preserve"> of the issue</w:t>
      </w:r>
    </w:p>
    <w:p w:rsidR="00CC13E3" w:rsidRDefault="0043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lang w:val="en-US"/>
        </w:rPr>
      </w:pPr>
      <w:r>
        <w:rPr>
          <w:lang w:val="en-US"/>
        </w:rPr>
        <w:tab/>
      </w:r>
      <w:r>
        <w:rPr>
          <w:lang w:val="en-US"/>
        </w:rPr>
        <w:t>3)</w:t>
      </w:r>
      <w:r>
        <w:rPr>
          <w:lang w:val="en-US"/>
        </w:rPr>
        <w:tab/>
        <w:t>Background information</w:t>
      </w:r>
    </w:p>
    <w:p w:rsidR="00CC13E3" w:rsidRDefault="0043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lang w:val="en-US"/>
        </w:rPr>
      </w:pPr>
      <w:r>
        <w:rPr>
          <w:lang w:val="en-US"/>
        </w:rPr>
        <w:tab/>
      </w:r>
      <w:r>
        <w:rPr>
          <w:lang w:val="en-US"/>
        </w:rPr>
        <w:t>4)</w:t>
      </w:r>
      <w:r>
        <w:rPr>
          <w:lang w:val="en-US"/>
        </w:rPr>
        <w:tab/>
        <w:t>Historical background </w:t>
      </w:r>
    </w:p>
    <w:p w:rsidR="00CC13E3" w:rsidRDefault="0043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lang w:val="en-US"/>
        </w:rPr>
      </w:pPr>
      <w:r>
        <w:rPr>
          <w:lang w:val="en-US"/>
        </w:rPr>
        <w:tab/>
      </w:r>
      <w:r>
        <w:rPr>
          <w:lang w:val="en-US"/>
        </w:rPr>
        <w:t>5)</w:t>
      </w:r>
      <w:r>
        <w:rPr>
          <w:lang w:val="en-US"/>
        </w:rPr>
        <w:tab/>
        <w:t>Glossary</w:t>
      </w:r>
    </w:p>
    <w:p w:rsidR="00CC13E3" w:rsidRDefault="0043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lang w:val="en-US"/>
        </w:rPr>
      </w:pPr>
      <w:r>
        <w:rPr>
          <w:lang w:val="en-US"/>
        </w:rPr>
        <w:tab/>
      </w:r>
      <w:r>
        <w:rPr>
          <w:lang w:val="en-US"/>
        </w:rPr>
        <w:t>6)</w:t>
      </w:r>
      <w:r>
        <w:rPr>
          <w:lang w:val="en-US"/>
        </w:rPr>
        <w:tab/>
        <w:t>How to prepare as a delegate</w:t>
      </w:r>
    </w:p>
    <w:p w:rsidR="00CC13E3" w:rsidRDefault="0043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lang w:val="en-US"/>
        </w:rPr>
      </w:pPr>
      <w:r>
        <w:rPr>
          <w:lang w:val="en-US"/>
        </w:rPr>
        <w:lastRenderedPageBreak/>
        <w:tab/>
      </w:r>
      <w:r>
        <w:rPr>
          <w:lang w:val="en-US"/>
        </w:rPr>
        <w:t>7)</w:t>
      </w:r>
      <w:r>
        <w:rPr>
          <w:lang w:val="en-US"/>
        </w:rPr>
        <w:tab/>
        <w:t>UN resolutions regarding the issue</w:t>
      </w:r>
    </w:p>
    <w:p w:rsidR="00CC13E3" w:rsidRDefault="0043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lang w:val="en-US"/>
        </w:rPr>
      </w:pPr>
      <w:r>
        <w:rPr>
          <w:lang w:val="en-US"/>
        </w:rPr>
        <w:tab/>
      </w:r>
      <w:r>
        <w:rPr>
          <w:lang w:val="en-US"/>
        </w:rPr>
        <w:t>8)</w:t>
      </w:r>
      <w:r>
        <w:rPr>
          <w:lang w:val="en-US"/>
        </w:rPr>
        <w:tab/>
        <w:t>Useful links</w:t>
      </w:r>
    </w:p>
    <w:p w:rsidR="00CC13E3" w:rsidRDefault="0043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lang w:val="en-US"/>
        </w:rPr>
      </w:pPr>
      <w:r>
        <w:rPr>
          <w:lang w:val="en-US"/>
        </w:rPr>
        <w:tab/>
      </w:r>
      <w:r>
        <w:rPr>
          <w:lang w:val="en-US"/>
        </w:rPr>
        <w:t>9)</w:t>
      </w:r>
      <w:r>
        <w:rPr>
          <w:lang w:val="en-US"/>
        </w:rPr>
        <w:tab/>
        <w:t>Sources</w:t>
      </w:r>
    </w:p>
    <w:p w:rsidR="00CC13E3" w:rsidRPr="00EE5688" w:rsidRDefault="00CC1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lang w:val="en-GB"/>
        </w:rPr>
      </w:pPr>
    </w:p>
    <w:p w:rsidR="00CC13E3" w:rsidRDefault="00434622">
      <w:pPr>
        <w:rPr>
          <w:lang w:val="en-US"/>
        </w:rPr>
      </w:pPr>
      <w:r>
        <w:rPr>
          <w:lang w:val="en-US"/>
        </w:rPr>
        <w:t>A sample research report is available online on our website at "munoh.de"</w:t>
      </w:r>
      <w:r>
        <w:rPr>
          <w:lang w:val="en-US"/>
        </w:rPr>
        <w:t xml:space="preserve"> sectioned sample papers. Link: </w:t>
      </w:r>
      <w:hyperlink r:id="rId24" w:history="1">
        <w:r>
          <w:rPr>
            <w:rStyle w:val="Hyperlink0"/>
            <w:lang w:val="en-US"/>
          </w:rPr>
          <w:t>http://www.munoh.de/downloads/Sample_Research_Report.pdf</w:t>
        </w:r>
      </w:hyperlink>
    </w:p>
    <w:p w:rsidR="00CC13E3" w:rsidRDefault="00CC13E3">
      <w:pPr>
        <w:rPr>
          <w:lang w:val="en-US"/>
        </w:rPr>
      </w:pPr>
    </w:p>
    <w:p w:rsidR="00CC13E3" w:rsidRDefault="00434622">
      <w:pPr>
        <w:pStyle w:val="berschrift2neu"/>
        <w:rPr>
          <w:lang w:val="en-US"/>
        </w:rPr>
      </w:pPr>
      <w:bookmarkStart w:id="12" w:name="_Toc12"/>
      <w:r>
        <w:rPr>
          <w:lang w:val="en-US"/>
        </w:rPr>
        <w:t>Lobbying and Approval Process</w:t>
      </w:r>
      <w:bookmarkEnd w:id="12"/>
    </w:p>
    <w:p w:rsidR="00CC13E3" w:rsidRDefault="00CC13E3">
      <w:pPr>
        <w:rPr>
          <w:lang w:val="en-US"/>
        </w:rPr>
      </w:pPr>
    </w:p>
    <w:p w:rsidR="00CC13E3" w:rsidRDefault="00434622">
      <w:pPr>
        <w:spacing w:after="0"/>
        <w:rPr>
          <w:lang w:val="en-US"/>
        </w:rPr>
      </w:pPr>
      <w:r>
        <w:rPr>
          <w:lang w:val="en-US"/>
        </w:rPr>
        <w:t xml:space="preserve">Since every delegate should have written a resolution on one </w:t>
      </w:r>
      <w:r>
        <w:rPr>
          <w:lang w:val="en-US"/>
        </w:rPr>
        <w:t>topic, they will form groups in their forum with other delegates willing to discuss the same topic. During lobbying time the group will create a new resolution, which then needs to be corrected by firstly the chairs, afterwards by the Approval Panel and by</w:t>
      </w:r>
      <w:r>
        <w:rPr>
          <w:lang w:val="en-US"/>
        </w:rPr>
        <w:t xml:space="preserve"> the Formal Clearing Office (FCO) and finally the chairs </w:t>
      </w:r>
      <w:proofErr w:type="spellStart"/>
      <w:proofErr w:type="gramStart"/>
      <w:r>
        <w:rPr>
          <w:lang w:val="en-US"/>
        </w:rPr>
        <w:t>again.To</w:t>
      </w:r>
      <w:proofErr w:type="spellEnd"/>
      <w:proofErr w:type="gramEnd"/>
      <w:r>
        <w:rPr>
          <w:lang w:val="en-US"/>
        </w:rPr>
        <w:t xml:space="preserve"> ensure the process of correction we will implement the Approval Sheet which has to be signed by every named forum. The resolution is therefore only allowed to be debated on if it first passe</w:t>
      </w:r>
      <w:r>
        <w:rPr>
          <w:lang w:val="en-US"/>
        </w:rPr>
        <w:t>s the chairs, then the Approval Panel, afterwards the Formal Clearing Office and finally the chairs again. However, beforehand, the group needs to decide on one main-submitter, the country which can present the Resolution best to the forum, and 5 co-submit</w:t>
      </w:r>
      <w:r>
        <w:rPr>
          <w:lang w:val="en-US"/>
        </w:rPr>
        <w:t>ters who either support the resolution or are interested in debating it.</w:t>
      </w:r>
      <w:r>
        <w:rPr>
          <w:noProof/>
          <w:lang w:val="en-US"/>
        </w:rPr>
        <w:drawing>
          <wp:anchor distT="57150" distB="57150" distL="57150" distR="57150" simplePos="0" relativeHeight="251664384" behindDoc="0" locked="0" layoutInCell="1" allowOverlap="1">
            <wp:simplePos x="0" y="0"/>
            <wp:positionH relativeFrom="margin">
              <wp:posOffset>-6349</wp:posOffset>
            </wp:positionH>
            <wp:positionV relativeFrom="line">
              <wp:posOffset>229018</wp:posOffset>
            </wp:positionV>
            <wp:extent cx="5073650" cy="2855596"/>
            <wp:effectExtent l="0" t="0" r="0" b="0"/>
            <wp:wrapTopAndBottom distT="57150" distB="57150"/>
            <wp:docPr id="1073741828" name="officeArt object" descr="C:\Users\Simon\Desktop\Dateien\Documents\MUN\MUNOH\2015\MUNoH_Modell.png"/>
            <wp:cNvGraphicFramePr/>
            <a:graphic xmlns:a="http://schemas.openxmlformats.org/drawingml/2006/main">
              <a:graphicData uri="http://schemas.openxmlformats.org/drawingml/2006/picture">
                <pic:pic xmlns:pic="http://schemas.openxmlformats.org/drawingml/2006/picture">
                  <pic:nvPicPr>
                    <pic:cNvPr id="1073741828" name="image4.png" descr="C:\Users\Simon\Desktop\Dateien\Documents\MUN\MUNOH\2015\MUNoH_Modell.png"/>
                    <pic:cNvPicPr>
                      <a:picLocks noChangeAspect="1"/>
                    </pic:cNvPicPr>
                  </pic:nvPicPr>
                  <pic:blipFill>
                    <a:blip r:embed="rId25">
                      <a:extLst/>
                    </a:blip>
                    <a:stretch>
                      <a:fillRect/>
                    </a:stretch>
                  </pic:blipFill>
                  <pic:spPr>
                    <a:xfrm>
                      <a:off x="0" y="0"/>
                      <a:ext cx="5073650" cy="2855596"/>
                    </a:xfrm>
                    <a:prstGeom prst="rect">
                      <a:avLst/>
                    </a:prstGeom>
                    <a:ln w="12700" cap="flat">
                      <a:noFill/>
                      <a:miter lim="400000"/>
                    </a:ln>
                    <a:effectLst/>
                  </pic:spPr>
                </pic:pic>
              </a:graphicData>
            </a:graphic>
          </wp:anchor>
        </w:drawing>
      </w:r>
    </w:p>
    <w:p w:rsidR="00CC13E3" w:rsidRDefault="00CC13E3">
      <w:pPr>
        <w:pStyle w:val="berschrift1neu"/>
        <w:rPr>
          <w:rFonts w:ascii="Times New Roman" w:eastAsia="Times New Roman" w:hAnsi="Times New Roman" w:cs="Times New Roman"/>
        </w:rPr>
      </w:pPr>
    </w:p>
    <w:p w:rsidR="00CC13E3" w:rsidRDefault="00CC13E3">
      <w:pPr>
        <w:rPr>
          <w:lang w:val="en-US"/>
        </w:rPr>
      </w:pPr>
    </w:p>
    <w:p w:rsidR="00CC13E3" w:rsidRDefault="00CC13E3">
      <w:pPr>
        <w:rPr>
          <w:lang w:val="en-US"/>
        </w:rPr>
      </w:pPr>
    </w:p>
    <w:p w:rsidR="00CC13E3" w:rsidRDefault="00CC13E3">
      <w:pPr>
        <w:rPr>
          <w:lang w:val="en-US"/>
        </w:rPr>
      </w:pPr>
    </w:p>
    <w:p w:rsidR="00CC13E3" w:rsidRPr="00EE5688" w:rsidRDefault="00CC13E3">
      <w:pPr>
        <w:rPr>
          <w:lang w:val="en-GB"/>
        </w:rPr>
      </w:pPr>
    </w:p>
    <w:p w:rsidR="00CC13E3" w:rsidRDefault="00434622">
      <w:pPr>
        <w:pStyle w:val="berschrift1neu"/>
      </w:pPr>
      <w:bookmarkStart w:id="13" w:name="_Toc13"/>
      <w:r>
        <w:t xml:space="preserve">Behavior </w:t>
      </w:r>
      <w:r w:rsidRPr="00EE5688">
        <w:rPr>
          <w:lang w:val="en-GB"/>
        </w:rPr>
        <w:t>D</w:t>
      </w:r>
      <w:proofErr w:type="spellStart"/>
      <w:r>
        <w:t>uring</w:t>
      </w:r>
      <w:proofErr w:type="spellEnd"/>
      <w:r>
        <w:t xml:space="preserve"> the </w:t>
      </w:r>
      <w:r w:rsidRPr="00EE5688">
        <w:rPr>
          <w:lang w:val="en-GB"/>
        </w:rPr>
        <w:t>C</w:t>
      </w:r>
      <w:proofErr w:type="spellStart"/>
      <w:r>
        <w:t>onference</w:t>
      </w:r>
      <w:bookmarkEnd w:id="13"/>
      <w:proofErr w:type="spellEnd"/>
    </w:p>
    <w:p w:rsidR="00CC13E3" w:rsidRPr="00EE5688" w:rsidRDefault="00CC13E3">
      <w:pPr>
        <w:rPr>
          <w:lang w:val="en-GB"/>
        </w:rPr>
      </w:pPr>
    </w:p>
    <w:p w:rsidR="00CC13E3" w:rsidRDefault="00434622">
      <w:pPr>
        <w:pStyle w:val="berschrift2neu"/>
        <w:spacing w:line="240" w:lineRule="auto"/>
        <w:rPr>
          <w:lang w:val="en-US"/>
        </w:rPr>
      </w:pPr>
      <w:bookmarkStart w:id="14" w:name="_Toc14"/>
      <w:r>
        <w:rPr>
          <w:lang w:val="en-US"/>
        </w:rPr>
        <w:t xml:space="preserve">Dress Code </w:t>
      </w:r>
      <w:bookmarkEnd w:id="14"/>
    </w:p>
    <w:p w:rsidR="00CC13E3" w:rsidRDefault="00CC13E3">
      <w:pPr>
        <w:rPr>
          <w:lang w:val="en-US"/>
        </w:rPr>
      </w:pPr>
    </w:p>
    <w:p w:rsidR="00CC13E3" w:rsidRDefault="00434622">
      <w:pPr>
        <w:spacing w:line="240" w:lineRule="auto"/>
        <w:rPr>
          <w:sz w:val="24"/>
          <w:szCs w:val="24"/>
          <w:lang w:val="en-US"/>
        </w:rPr>
      </w:pPr>
      <w:r>
        <w:rPr>
          <w:sz w:val="24"/>
          <w:szCs w:val="24"/>
          <w:lang w:val="en-US"/>
        </w:rPr>
        <w:t>The way the participants are dressed has a huge impact on the feeling during MUN. However,</w:t>
      </w:r>
      <w:r>
        <w:rPr>
          <w:sz w:val="24"/>
          <w:szCs w:val="24"/>
          <w:lang w:val="en-US"/>
        </w:rPr>
        <w:t xml:space="preserve"> there are always problems with delegates not dressing in line with the dress code. In order to reduce the number of people punished for dressing inappropriately, we will explain our conference’s dress code:</w:t>
      </w:r>
    </w:p>
    <w:p w:rsidR="00CC13E3" w:rsidRDefault="00434622">
      <w:pPr>
        <w:spacing w:line="240" w:lineRule="auto"/>
        <w:rPr>
          <w:sz w:val="24"/>
          <w:szCs w:val="24"/>
          <w:lang w:val="en-US"/>
        </w:rPr>
      </w:pPr>
      <w:r>
        <w:rPr>
          <w:sz w:val="24"/>
          <w:szCs w:val="24"/>
          <w:lang w:val="en-US"/>
        </w:rPr>
        <w:t>The male delegates and chairs have to wear a shi</w:t>
      </w:r>
      <w:r>
        <w:rPr>
          <w:sz w:val="24"/>
          <w:szCs w:val="24"/>
          <w:lang w:val="en-US"/>
        </w:rPr>
        <w:t xml:space="preserve">rt and a blazer or suit jacket. </w:t>
      </w:r>
      <w:proofErr w:type="gramStart"/>
      <w:r>
        <w:rPr>
          <w:sz w:val="24"/>
          <w:szCs w:val="24"/>
          <w:lang w:val="en-US"/>
        </w:rPr>
        <w:t>Also</w:t>
      </w:r>
      <w:proofErr w:type="gramEnd"/>
      <w:r>
        <w:rPr>
          <w:sz w:val="24"/>
          <w:szCs w:val="24"/>
          <w:lang w:val="en-US"/>
        </w:rPr>
        <w:t xml:space="preserve"> a tie or a bow tie has to be added to the outfit. Your trousers should either be suit trousers or other business styled trousers, such as Chinos. Casual trousers such as jeans are not in order. The shoes should be forma</w:t>
      </w:r>
      <w:r>
        <w:rPr>
          <w:sz w:val="24"/>
          <w:szCs w:val="24"/>
          <w:lang w:val="en-US"/>
        </w:rPr>
        <w:t>l and not include trainers, boots or open shoes.</w:t>
      </w:r>
    </w:p>
    <w:p w:rsidR="00CC13E3" w:rsidRDefault="00434622">
      <w:pPr>
        <w:spacing w:line="240" w:lineRule="auto"/>
        <w:rPr>
          <w:sz w:val="24"/>
          <w:szCs w:val="24"/>
          <w:lang w:val="en-US"/>
        </w:rPr>
      </w:pPr>
      <w:r>
        <w:rPr>
          <w:sz w:val="24"/>
          <w:szCs w:val="24"/>
          <w:lang w:val="en-US"/>
        </w:rPr>
        <w:t xml:space="preserve">Apart from bow tie and tie, the female delegates and chairs can of course dress up like their male colleagues. Further they are allowed to wear blouses or dresses. </w:t>
      </w:r>
    </w:p>
    <w:p w:rsidR="00CC13E3" w:rsidRDefault="00434622">
      <w:pPr>
        <w:spacing w:line="240" w:lineRule="auto"/>
        <w:rPr>
          <w:sz w:val="24"/>
          <w:szCs w:val="24"/>
          <w:lang w:val="en-US"/>
        </w:rPr>
      </w:pPr>
      <w:r>
        <w:rPr>
          <w:sz w:val="24"/>
          <w:szCs w:val="24"/>
          <w:lang w:val="en-US"/>
        </w:rPr>
        <w:t>Every female participant has to wear a clo</w:t>
      </w:r>
      <w:r>
        <w:rPr>
          <w:sz w:val="24"/>
          <w:szCs w:val="24"/>
          <w:lang w:val="en-US"/>
        </w:rPr>
        <w:t xml:space="preserve">seable blazer with at least one button. In combination with blouses and shirts you can wear </w:t>
      </w:r>
      <w:proofErr w:type="gramStart"/>
      <w:r>
        <w:rPr>
          <w:sz w:val="24"/>
          <w:szCs w:val="24"/>
          <w:lang w:val="en-US"/>
        </w:rPr>
        <w:t>a skirt or suit trousers</w:t>
      </w:r>
      <w:proofErr w:type="gramEnd"/>
      <w:r>
        <w:rPr>
          <w:sz w:val="24"/>
          <w:szCs w:val="24"/>
          <w:lang w:val="en-US"/>
        </w:rPr>
        <w:t xml:space="preserve">. When wearing a skirt, you are required to wear tights, the same goes for a dress </w:t>
      </w:r>
      <w:proofErr w:type="gramStart"/>
      <w:r>
        <w:rPr>
          <w:sz w:val="24"/>
          <w:szCs w:val="24"/>
          <w:lang w:val="en-US"/>
        </w:rPr>
        <w:t>combination .</w:t>
      </w:r>
      <w:proofErr w:type="gramEnd"/>
      <w:r>
        <w:rPr>
          <w:sz w:val="24"/>
          <w:szCs w:val="24"/>
          <w:lang w:val="en-US"/>
        </w:rPr>
        <w:t xml:space="preserve"> </w:t>
      </w:r>
    </w:p>
    <w:p w:rsidR="00CC13E3" w:rsidRDefault="00434622">
      <w:pPr>
        <w:spacing w:line="240" w:lineRule="auto"/>
        <w:rPr>
          <w:color w:val="99403D"/>
          <w:sz w:val="24"/>
          <w:szCs w:val="24"/>
          <w:lang w:val="en-US"/>
        </w:rPr>
      </w:pPr>
      <w:r>
        <w:rPr>
          <w:sz w:val="24"/>
          <w:szCs w:val="24"/>
          <w:lang w:val="en-US"/>
        </w:rPr>
        <w:t xml:space="preserve">Casual trousers such as jeans or leggings </w:t>
      </w:r>
      <w:r>
        <w:rPr>
          <w:sz w:val="24"/>
          <w:szCs w:val="24"/>
          <w:lang w:val="en-US"/>
        </w:rPr>
        <w:t xml:space="preserve">are prohibited. For shoes, we will only allow formal looking shoes (no </w:t>
      </w:r>
      <w:proofErr w:type="spellStart"/>
      <w:r>
        <w:rPr>
          <w:sz w:val="24"/>
          <w:szCs w:val="24"/>
          <w:lang w:val="en-US"/>
        </w:rPr>
        <w:t>peeptoes</w:t>
      </w:r>
      <w:proofErr w:type="spellEnd"/>
      <w:r>
        <w:rPr>
          <w:sz w:val="24"/>
          <w:szCs w:val="24"/>
          <w:lang w:val="en-US"/>
        </w:rPr>
        <w:t xml:space="preserve"> or sandals). As you will walk in those shoes for several days, we warmly recommend shoes without high (sky) heels. You can further add some jewelry to your dress.</w:t>
      </w:r>
    </w:p>
    <w:p w:rsidR="00CC13E3" w:rsidRDefault="00434622">
      <w:pPr>
        <w:spacing w:line="240" w:lineRule="auto"/>
        <w:rPr>
          <w:sz w:val="24"/>
          <w:szCs w:val="24"/>
          <w:lang w:val="en-US"/>
        </w:rPr>
      </w:pPr>
      <w:r>
        <w:rPr>
          <w:sz w:val="24"/>
          <w:szCs w:val="24"/>
          <w:lang w:val="en-US"/>
        </w:rPr>
        <w:t>In general, c</w:t>
      </w:r>
      <w:r>
        <w:rPr>
          <w:sz w:val="24"/>
          <w:szCs w:val="24"/>
          <w:lang w:val="en-US"/>
        </w:rPr>
        <w:t xml:space="preserve">olors included in your outfit should be neutral and subdued. In session and during formal debate, suit jackets and blazers have to be worn, unless the chairs/presidents have decided differently. In case a delegate rises for whatever reason, his/her blazer </w:t>
      </w:r>
      <w:r>
        <w:rPr>
          <w:sz w:val="24"/>
          <w:szCs w:val="24"/>
          <w:lang w:val="en-US"/>
        </w:rPr>
        <w:t>button must be closed, but opened again when the delegate takes his/her seat. Ladies wearing skirts or dresses should make sure that no more than a palm of a hand fits between the edge and the top of their knee.</w:t>
      </w:r>
      <w:r>
        <w:rPr>
          <w:color w:val="FF0000"/>
          <w:sz w:val="24"/>
          <w:szCs w:val="24"/>
          <w:u w:color="FF0000"/>
          <w:lang w:val="en-US"/>
        </w:rPr>
        <w:t xml:space="preserve"> </w:t>
      </w:r>
      <w:r w:rsidRPr="00EE5688">
        <w:rPr>
          <w:sz w:val="24"/>
          <w:szCs w:val="24"/>
          <w:u w:color="FF0000"/>
          <w:lang w:val="en-GB"/>
        </w:rPr>
        <w:t>They</w:t>
      </w:r>
      <w:r>
        <w:rPr>
          <w:sz w:val="24"/>
          <w:szCs w:val="24"/>
          <w:lang w:val="en-US"/>
        </w:rPr>
        <w:t xml:space="preserve"> should further take into account that t</w:t>
      </w:r>
      <w:r>
        <w:rPr>
          <w:sz w:val="24"/>
          <w:szCs w:val="24"/>
          <w:lang w:val="en-US"/>
        </w:rPr>
        <w:t xml:space="preserve">he most important look is your overall look; </w:t>
      </w:r>
      <w:proofErr w:type="gramStart"/>
      <w:r>
        <w:rPr>
          <w:sz w:val="24"/>
          <w:szCs w:val="24"/>
          <w:lang w:val="en-US"/>
        </w:rPr>
        <w:t>therefore</w:t>
      </w:r>
      <w:proofErr w:type="gramEnd"/>
      <w:r>
        <w:rPr>
          <w:sz w:val="24"/>
          <w:szCs w:val="24"/>
          <w:lang w:val="en-US"/>
        </w:rPr>
        <w:t xml:space="preserve"> make sure that all your pieces fit together properly.</w:t>
      </w:r>
    </w:p>
    <w:p w:rsidR="00CC13E3" w:rsidRDefault="00434622">
      <w:pPr>
        <w:spacing w:line="240" w:lineRule="auto"/>
        <w:rPr>
          <w:sz w:val="24"/>
          <w:szCs w:val="24"/>
          <w:lang w:val="en-US"/>
        </w:rPr>
      </w:pPr>
      <w:r>
        <w:rPr>
          <w:sz w:val="24"/>
          <w:szCs w:val="24"/>
          <w:lang w:val="en-US"/>
        </w:rPr>
        <w:t xml:space="preserve">In the spirit of the conference, we kindly ask the MUN-Director to adhere to the dress code </w:t>
      </w:r>
      <w:proofErr w:type="gramStart"/>
      <w:r>
        <w:rPr>
          <w:sz w:val="24"/>
          <w:szCs w:val="24"/>
          <w:lang w:val="en-US"/>
        </w:rPr>
        <w:t>by  setting</w:t>
      </w:r>
      <w:proofErr w:type="gramEnd"/>
      <w:r>
        <w:rPr>
          <w:sz w:val="24"/>
          <w:szCs w:val="24"/>
          <w:lang w:val="en-US"/>
        </w:rPr>
        <w:t xml:space="preserve"> a good example.</w:t>
      </w:r>
    </w:p>
    <w:p w:rsidR="00CC13E3" w:rsidRDefault="00CC13E3">
      <w:pPr>
        <w:spacing w:after="0" w:line="240" w:lineRule="auto"/>
        <w:rPr>
          <w:sz w:val="24"/>
          <w:szCs w:val="24"/>
          <w:lang w:val="en-US"/>
        </w:rPr>
      </w:pPr>
    </w:p>
    <w:p w:rsidR="00CC13E3" w:rsidRDefault="00434622">
      <w:pPr>
        <w:pStyle w:val="berschrift2neu"/>
        <w:rPr>
          <w:lang w:val="en-US"/>
        </w:rPr>
      </w:pPr>
      <w:bookmarkStart w:id="15" w:name="_Toc15"/>
      <w:r>
        <w:rPr>
          <w:lang w:val="en-US"/>
        </w:rPr>
        <w:lastRenderedPageBreak/>
        <w:t>Official Language</w:t>
      </w:r>
      <w:bookmarkEnd w:id="15"/>
    </w:p>
    <w:p w:rsidR="00CC13E3" w:rsidRDefault="00CC13E3">
      <w:pPr>
        <w:rPr>
          <w:lang w:val="en-US"/>
        </w:rPr>
      </w:pPr>
    </w:p>
    <w:p w:rsidR="00CC13E3" w:rsidRDefault="00434622">
      <w:pPr>
        <w:spacing w:after="0"/>
        <w:rPr>
          <w:lang w:val="en-US"/>
        </w:rPr>
      </w:pPr>
      <w:r>
        <w:rPr>
          <w:lang w:val="en-US"/>
        </w:rPr>
        <w:t>The off</w:t>
      </w:r>
      <w:r>
        <w:rPr>
          <w:lang w:val="en-US"/>
        </w:rPr>
        <w:t xml:space="preserve">icial language during the whole conference is English. All documents such as Position Papers have to be written in English. All delegates, MUN-Directors, Chairs and Presidents, Administrative Staff and Executive Team have to stick to the official language </w:t>
      </w:r>
      <w:r>
        <w:rPr>
          <w:lang w:val="en-US"/>
        </w:rPr>
        <w:t>during the conference and at the social events. Notepapers also have to be written in English and will be checked by the Administrative Staff. In case of non-compliance the notepaper will be given to the Chairs who can choose an adequate punishment.</w:t>
      </w:r>
    </w:p>
    <w:p w:rsidR="00CC13E3" w:rsidRDefault="00CC13E3">
      <w:pPr>
        <w:spacing w:after="0"/>
        <w:rPr>
          <w:lang w:val="en-US"/>
        </w:rPr>
      </w:pPr>
    </w:p>
    <w:p w:rsidR="00CC13E3" w:rsidRDefault="00434622">
      <w:pPr>
        <w:pStyle w:val="berschrift2neu"/>
        <w:rPr>
          <w:lang w:val="en-US"/>
        </w:rPr>
      </w:pPr>
      <w:bookmarkStart w:id="16" w:name="_Toc16"/>
      <w:r>
        <w:rPr>
          <w:lang w:val="en-US"/>
        </w:rPr>
        <w:t xml:space="preserve">Host </w:t>
      </w:r>
      <w:r>
        <w:rPr>
          <w:lang w:val="en-US"/>
        </w:rPr>
        <w:t>Families</w:t>
      </w:r>
      <w:bookmarkEnd w:id="16"/>
    </w:p>
    <w:p w:rsidR="00CC13E3" w:rsidRDefault="00CC13E3">
      <w:pPr>
        <w:rPr>
          <w:lang w:val="en-US"/>
        </w:rPr>
      </w:pPr>
    </w:p>
    <w:p w:rsidR="00CC13E3" w:rsidRDefault="00434622">
      <w:pPr>
        <w:rPr>
          <w:lang w:val="en-US"/>
        </w:rPr>
      </w:pPr>
      <w:r>
        <w:rPr>
          <w:lang w:val="en-US"/>
        </w:rPr>
        <w:t xml:space="preserve">If your students are staying in host families, please remind them of the rules they had to sign. It is not always easy to find enough host families for the conference, so both you and we as the organization team rely on the good behavior of your </w:t>
      </w:r>
      <w:r>
        <w:rPr>
          <w:lang w:val="en-US"/>
        </w:rPr>
        <w:t xml:space="preserve">students during their stay, so that the host families feel motivated to house guests again during next year’s conference. </w:t>
      </w:r>
    </w:p>
    <w:p w:rsidR="00CC13E3" w:rsidRDefault="00CC13E3">
      <w:pPr>
        <w:pStyle w:val="berschrift1neu"/>
      </w:pPr>
    </w:p>
    <w:p w:rsidR="00CC13E3" w:rsidRDefault="00434622">
      <w:pPr>
        <w:pStyle w:val="berschrift1neu"/>
      </w:pPr>
      <w:bookmarkStart w:id="17" w:name="_Toc17"/>
      <w:r>
        <w:t xml:space="preserve">Sample Position Paper/Policy </w:t>
      </w:r>
      <w:r w:rsidRPr="00EE5688">
        <w:rPr>
          <w:lang w:val="en-GB"/>
        </w:rPr>
        <w:t>S</w:t>
      </w:r>
      <w:proofErr w:type="spellStart"/>
      <w:r>
        <w:t>tatement</w:t>
      </w:r>
      <w:proofErr w:type="spellEnd"/>
      <w:r w:rsidRPr="00EE5688">
        <w:rPr>
          <w:lang w:val="en-GB"/>
        </w:rPr>
        <w:t xml:space="preserve"> </w:t>
      </w:r>
      <w:bookmarkEnd w:id="17"/>
    </w:p>
    <w:p w:rsidR="00CC13E3" w:rsidRPr="00EE5688" w:rsidRDefault="00CC13E3">
      <w:pPr>
        <w:rPr>
          <w:lang w:val="en-GB"/>
        </w:rPr>
      </w:pPr>
    </w:p>
    <w:p w:rsidR="00CC13E3" w:rsidRDefault="00434622">
      <w:pPr>
        <w:rPr>
          <w:b/>
          <w:bCs/>
          <w:lang w:val="en-US"/>
        </w:rPr>
      </w:pPr>
      <w:r>
        <w:rPr>
          <w:b/>
          <w:bCs/>
          <w:lang w:val="en-US"/>
        </w:rPr>
        <w:t xml:space="preserve">United Kingdom Security Council, Fabian </w:t>
      </w:r>
      <w:proofErr w:type="spellStart"/>
      <w:r>
        <w:rPr>
          <w:b/>
          <w:bCs/>
          <w:lang w:val="en-US"/>
        </w:rPr>
        <w:t>Krusa</w:t>
      </w:r>
      <w:proofErr w:type="spellEnd"/>
      <w:r>
        <w:rPr>
          <w:rFonts w:ascii="Arial Unicode MS" w:hAnsi="Arial Unicode MS"/>
          <w:lang w:val="en-US"/>
        </w:rPr>
        <w:br/>
      </w:r>
      <w:r>
        <w:rPr>
          <w:b/>
          <w:bCs/>
          <w:lang w:val="en-US"/>
        </w:rPr>
        <w:t>The Situation in Afghanistan</w:t>
      </w:r>
    </w:p>
    <w:p w:rsidR="00CC13E3" w:rsidRDefault="00434622">
      <w:pPr>
        <w:rPr>
          <w:lang w:val="en-US"/>
        </w:rPr>
      </w:pPr>
      <w:r>
        <w:rPr>
          <w:lang w:val="en-US"/>
        </w:rPr>
        <w:t>The second issue</w:t>
      </w:r>
      <w:r>
        <w:rPr>
          <w:lang w:val="en-US"/>
        </w:rPr>
        <w:t xml:space="preserve"> before the SC can be considered the most important topic regarding international peace and security of the past 12 years: The situation in Afghanistan. The country, located in the Middle East, and home of 21.8 million people has been the topic of discussi</w:t>
      </w:r>
      <w:r>
        <w:rPr>
          <w:lang w:val="en-US"/>
        </w:rPr>
        <w:t xml:space="preserve">on for the General Assembly and </w:t>
      </w:r>
      <w:proofErr w:type="gramStart"/>
      <w:r>
        <w:rPr>
          <w:lang w:val="en-US"/>
        </w:rPr>
        <w:t>the  Security</w:t>
      </w:r>
      <w:proofErr w:type="gramEnd"/>
      <w:r>
        <w:rPr>
          <w:lang w:val="en-US"/>
        </w:rPr>
        <w:t xml:space="preserve"> Council for several times, especially since the start of the  International Security Assistance Force (ISAF) mission after the 9/11 attacks.</w:t>
      </w:r>
      <w:r>
        <w:rPr>
          <w:rFonts w:ascii="Arial Unicode MS" w:hAnsi="Arial Unicode MS"/>
          <w:lang w:val="en-US"/>
        </w:rPr>
        <w:br/>
      </w:r>
      <w:r>
        <w:rPr>
          <w:lang w:val="en-US"/>
        </w:rPr>
        <w:t>Though having been a very prosperous hub of an international trade ro</w:t>
      </w:r>
      <w:r>
        <w:rPr>
          <w:lang w:val="en-US"/>
        </w:rPr>
        <w:t>ute one day, the past 34 years of war have let Afghanistan become one of the poorest countries in our world. Today a third of the Afghans have less than sixty pence a day and one in 6 children die before they are five years old.</w:t>
      </w:r>
      <w:r>
        <w:rPr>
          <w:rFonts w:ascii="Arial Unicode MS" w:hAnsi="Arial Unicode MS"/>
          <w:lang w:val="en-US"/>
        </w:rPr>
        <w:br/>
      </w:r>
      <w:r>
        <w:rPr>
          <w:lang w:val="en-US"/>
        </w:rPr>
        <w:t>Moreover, the life expectan</w:t>
      </w:r>
      <w:r>
        <w:rPr>
          <w:lang w:val="en-US"/>
        </w:rPr>
        <w:t xml:space="preserve">cy is only 44 in average, which is really low compared to around 80 in the UK. </w:t>
      </w:r>
    </w:p>
    <w:p w:rsidR="00CC13E3" w:rsidRDefault="00434622">
      <w:pPr>
        <w:rPr>
          <w:lang w:val="en-US"/>
        </w:rPr>
      </w:pPr>
      <w:r>
        <w:rPr>
          <w:lang w:val="en-US"/>
        </w:rPr>
        <w:t>Additionally, there is still a large number of an-alphabets and what must not be underestimated, there is still discrimination and violation of women's rights and their equalit</w:t>
      </w:r>
      <w:r>
        <w:rPr>
          <w:lang w:val="en-US"/>
        </w:rPr>
        <w:t xml:space="preserve">y in Afghanistan although some efforts in the past decade. The origin of all these humanitarian, financial as well as social problems dates back to the year 1978 when the Afghan Civil War began after the former General </w:t>
      </w:r>
      <w:proofErr w:type="spellStart"/>
      <w:r>
        <w:rPr>
          <w:lang w:val="en-US"/>
        </w:rPr>
        <w:t>Daud</w:t>
      </w:r>
      <w:proofErr w:type="spellEnd"/>
      <w:r>
        <w:rPr>
          <w:lang w:val="en-US"/>
        </w:rPr>
        <w:t xml:space="preserve"> had been overthrown and killed, </w:t>
      </w:r>
      <w:r>
        <w:rPr>
          <w:lang w:val="en-US"/>
        </w:rPr>
        <w:t xml:space="preserve">leading to a seizure of power by the </w:t>
      </w:r>
      <w:proofErr w:type="spellStart"/>
      <w:r>
        <w:rPr>
          <w:lang w:val="en-US"/>
        </w:rPr>
        <w:t>Peoples</w:t>
      </w:r>
      <w:proofErr w:type="spellEnd"/>
      <w:r>
        <w:rPr>
          <w:lang w:val="en-US"/>
        </w:rPr>
        <w:t xml:space="preserve"> Democratic Party of Afghanistan (PDPA). In the following year the Soviet intervention, intending to aid the PDPA, took place. This </w:t>
      </w:r>
      <w:r>
        <w:rPr>
          <w:lang w:val="en-US"/>
        </w:rPr>
        <w:lastRenderedPageBreak/>
        <w:t xml:space="preserve">however, was directly opposed by the </w:t>
      </w:r>
      <w:proofErr w:type="spellStart"/>
      <w:r>
        <w:rPr>
          <w:lang w:val="en-US"/>
        </w:rPr>
        <w:t>mujahideen</w:t>
      </w:r>
      <w:proofErr w:type="spellEnd"/>
      <w:r>
        <w:rPr>
          <w:lang w:val="en-US"/>
        </w:rPr>
        <w:t>, an Afghan resistance force, whi</w:t>
      </w:r>
      <w:r>
        <w:rPr>
          <w:lang w:val="en-US"/>
        </w:rPr>
        <w:t>ch was supported by mainly the US but also China and Pakistan as well as Iran. The consequence of this conflict was a civil war of a disastrous extent.</w:t>
      </w:r>
    </w:p>
    <w:p w:rsidR="00CC13E3" w:rsidRDefault="00434622">
      <w:pPr>
        <w:rPr>
          <w:lang w:val="en-US"/>
        </w:rPr>
      </w:pPr>
      <w:r>
        <w:rPr>
          <w:lang w:val="en-US"/>
        </w:rPr>
        <w:t xml:space="preserve">In that </w:t>
      </w:r>
      <w:proofErr w:type="gramStart"/>
      <w:r>
        <w:rPr>
          <w:lang w:val="en-US"/>
        </w:rPr>
        <w:t>time</w:t>
      </w:r>
      <w:proofErr w:type="gramEnd"/>
      <w:r>
        <w:rPr>
          <w:lang w:val="en-US"/>
        </w:rPr>
        <w:t xml:space="preserve"> already the General Assembly first dealt with the Afghan issue and adopted resolutions 462 </w:t>
      </w:r>
      <w:r>
        <w:rPr>
          <w:lang w:val="en-US"/>
        </w:rPr>
        <w:t>as well as 35/37. In A/RES/35/37 the GA stresses the importance of the sovereignty of the Afghan people and further calls up the international forces to withdraw while still calling for international humanitarian assistance.</w:t>
      </w:r>
      <w:r>
        <w:rPr>
          <w:rFonts w:ascii="Arial Unicode MS" w:hAnsi="Arial Unicode MS"/>
          <w:lang w:val="en-US"/>
        </w:rPr>
        <w:br/>
      </w:r>
      <w:r>
        <w:rPr>
          <w:lang w:val="en-US"/>
        </w:rPr>
        <w:t>After ten years the Red Army ha</w:t>
      </w:r>
      <w:r>
        <w:rPr>
          <w:lang w:val="en-US"/>
        </w:rPr>
        <w:t>d to quit but civil war continued though. The following decade was dominated by several civil uprisings and fights between different groups of which one is the Taliban. After having failed in Kabul in 1995 they finally took over control in the “Islamic Emi</w:t>
      </w:r>
      <w:r>
        <w:rPr>
          <w:lang w:val="en-US"/>
        </w:rPr>
        <w:t xml:space="preserve">rate of Afghanistan” in 1996. Other states such as the US and Russia supported a resistance group </w:t>
      </w:r>
      <w:proofErr w:type="spellStart"/>
      <w:r>
        <w:rPr>
          <w:lang w:val="en-US"/>
        </w:rPr>
        <w:t>agianst</w:t>
      </w:r>
      <w:proofErr w:type="spellEnd"/>
      <w:r>
        <w:rPr>
          <w:lang w:val="en-US"/>
        </w:rPr>
        <w:t xml:space="preserve"> them, since the Taliban gave safe heaven to the Al-Qaeda to plan and carry out their terrorist attacks all over the world, culminating in the 9/11 att</w:t>
      </w:r>
      <w:r>
        <w:rPr>
          <w:lang w:val="en-US"/>
        </w:rPr>
        <w:t>acks.</w:t>
      </w:r>
      <w:r>
        <w:rPr>
          <w:rFonts w:ascii="Arial Unicode MS" w:hAnsi="Arial Unicode MS"/>
          <w:lang w:val="en-US"/>
        </w:rPr>
        <w:br/>
      </w:r>
      <w:r>
        <w:rPr>
          <w:lang w:val="en-US"/>
        </w:rPr>
        <w:t>After that the Taliban refused to bring the leaders of Al-Qaeda to account and therefore the international community, meaning the NATO as well as the USA, UK and France in cooperation with the Northern Alliance, had to intervene militarily in order t</w:t>
      </w:r>
      <w:r>
        <w:rPr>
          <w:lang w:val="en-US"/>
        </w:rPr>
        <w:t>o “protect the international security by helping the Afghans to take control of their own” as the British First Secretary of State, William Hague, stressed in a report last December.</w:t>
      </w:r>
      <w:r>
        <w:rPr>
          <w:rFonts w:ascii="Arial Unicode MS" w:hAnsi="Arial Unicode MS"/>
          <w:lang w:val="en-US"/>
        </w:rPr>
        <w:br/>
      </w:r>
      <w:r>
        <w:rPr>
          <w:lang w:val="en-US"/>
        </w:rPr>
        <w:t>The decision of the UNSC to establish the ISAF(International Security Ass</w:t>
      </w:r>
      <w:r>
        <w:rPr>
          <w:lang w:val="en-US"/>
        </w:rPr>
        <w:t xml:space="preserve">istance Force) has to be considered a very important step and was warmly welcomed by the UK. The United Kingdom has from the beginning on supported the ISAF mission with thousands of soldiers, </w:t>
      </w:r>
      <w:proofErr w:type="gramStart"/>
      <w:r>
        <w:rPr>
          <w:lang w:val="en-US"/>
        </w:rPr>
        <w:t>having  9,500</w:t>
      </w:r>
      <w:proofErr w:type="gramEnd"/>
      <w:r>
        <w:rPr>
          <w:lang w:val="en-US"/>
        </w:rPr>
        <w:t xml:space="preserve"> of them stationed in Afghanistan, mainly in the S</w:t>
      </w:r>
      <w:r>
        <w:rPr>
          <w:lang w:val="en-US"/>
        </w:rPr>
        <w:t>outhern province of Helmand, today.</w:t>
      </w:r>
      <w:r>
        <w:rPr>
          <w:rFonts w:ascii="Arial Unicode MS" w:hAnsi="Arial Unicode MS"/>
          <w:lang w:val="en-US"/>
        </w:rPr>
        <w:br/>
      </w:r>
      <w:r>
        <w:rPr>
          <w:lang w:val="en-US"/>
        </w:rPr>
        <w:t>The second relevant step was the establishment of the UNAMA (United Nations Mission in Afghanistan) by the SC in 2002 with S/RES/1401 which the UK also voted in favor for. The UNAMA shall assist the process of transition</w:t>
      </w:r>
      <w:r>
        <w:rPr>
          <w:lang w:val="en-US"/>
        </w:rPr>
        <w:t xml:space="preserve"> in Afghanistan and lay the foundations for peace and security. The UK considers the work of this mission as effective and therefore also voted in favor of S/RES/2041 which last year extended the mandate of the UNAMA for another year.</w:t>
      </w:r>
    </w:p>
    <w:p w:rsidR="00CC13E3" w:rsidRDefault="00434622">
      <w:pPr>
        <w:rPr>
          <w:lang w:val="en-US"/>
        </w:rPr>
      </w:pPr>
      <w:r>
        <w:rPr>
          <w:lang w:val="en-US"/>
        </w:rPr>
        <w:t>More than a decade of</w:t>
      </w:r>
      <w:r>
        <w:rPr>
          <w:lang w:val="en-US"/>
        </w:rPr>
        <w:t xml:space="preserve"> foreign intervention in the country has passed and the mission is coming to an end. The troops of the ISAF mission shall leave the land by the end of 2014.Though we have achieved some successes we have also seen that it is not easy or nearly impossible to</w:t>
      </w:r>
      <w:r>
        <w:rPr>
          <w:lang w:val="en-US"/>
        </w:rPr>
        <w:t xml:space="preserve"> totally eliminate the Taliban and Al-Qaeda. The fights between the international forces and the terrorists as well as their attacks have caused a lot of </w:t>
      </w:r>
      <w:proofErr w:type="spellStart"/>
      <w:r>
        <w:rPr>
          <w:lang w:val="en-US"/>
        </w:rPr>
        <w:t>casualities</w:t>
      </w:r>
      <w:proofErr w:type="spellEnd"/>
      <w:r>
        <w:rPr>
          <w:lang w:val="en-US"/>
        </w:rPr>
        <w:t xml:space="preserve"> ending up with a horrifying number of 3 million people killed in the country since 1978 an</w:t>
      </w:r>
      <w:r>
        <w:rPr>
          <w:lang w:val="en-US"/>
        </w:rPr>
        <w:t>d still a lot of humanitarian problems as aforementioned.</w:t>
      </w:r>
    </w:p>
    <w:p w:rsidR="00CC13E3" w:rsidRDefault="00CC13E3">
      <w:pPr>
        <w:rPr>
          <w:lang w:val="en-US"/>
        </w:rPr>
      </w:pPr>
    </w:p>
    <w:p w:rsidR="00CC13E3" w:rsidRDefault="00434622">
      <w:pPr>
        <w:rPr>
          <w:lang w:val="en-US"/>
        </w:rPr>
      </w:pPr>
      <w:r>
        <w:rPr>
          <w:lang w:val="en-US"/>
        </w:rPr>
        <w:t xml:space="preserve">The United Kingdom of Great Britain and Northern Ireland considers Afghanistan the “top foreign policy priority” and our </w:t>
      </w:r>
      <w:proofErr w:type="spellStart"/>
      <w:r>
        <w:rPr>
          <w:lang w:val="en-US"/>
        </w:rPr>
        <w:t>defence</w:t>
      </w:r>
      <w:proofErr w:type="spellEnd"/>
      <w:r>
        <w:rPr>
          <w:lang w:val="en-US"/>
        </w:rPr>
        <w:t xml:space="preserve"> main effort.</w:t>
      </w:r>
      <w:r>
        <w:rPr>
          <w:rFonts w:ascii="Arial Unicode MS" w:hAnsi="Arial Unicode MS"/>
          <w:lang w:val="en-US"/>
        </w:rPr>
        <w:br/>
      </w:r>
      <w:r>
        <w:rPr>
          <w:lang w:val="en-US"/>
        </w:rPr>
        <w:t>We are in Afghanistan because we see our national secur</w:t>
      </w:r>
      <w:r>
        <w:rPr>
          <w:lang w:val="en-US"/>
        </w:rPr>
        <w:t xml:space="preserve">ity threatened by terrorist groups such as Al-Qaeda. The aim of the UK's intervention was to protect the national and international security by </w:t>
      </w:r>
      <w:r>
        <w:rPr>
          <w:lang w:val="en-US"/>
        </w:rPr>
        <w:lastRenderedPageBreak/>
        <w:t>assisting the Afghans to protect their country from a return of the terrorists. To achieve that, the United King</w:t>
      </w:r>
      <w:r>
        <w:rPr>
          <w:lang w:val="en-US"/>
        </w:rPr>
        <w:t>dom runs several projects in the middle-east state.</w:t>
      </w:r>
      <w:r>
        <w:rPr>
          <w:rFonts w:ascii="Arial Unicode MS" w:hAnsi="Arial Unicode MS"/>
          <w:lang w:val="en-US"/>
        </w:rPr>
        <w:br/>
      </w:r>
      <w:r>
        <w:rPr>
          <w:lang w:val="en-US"/>
        </w:rPr>
        <w:t xml:space="preserve">On the one hand the UK actively participates in the military support for Afghanistan with the soldiers sent to the ISAF mission. We are convinced that the training and extension of the Afghan soldiers as </w:t>
      </w:r>
      <w:r>
        <w:rPr>
          <w:lang w:val="en-US"/>
        </w:rPr>
        <w:t xml:space="preserve">well as the national police to a level at which they can take over the control in their country has to be our goal until the end of 2014. This training of the so-called </w:t>
      </w:r>
      <w:proofErr w:type="gramStart"/>
      <w:r>
        <w:rPr>
          <w:lang w:val="en-US"/>
        </w:rPr>
        <w:t>ANSF(</w:t>
      </w:r>
      <w:proofErr w:type="gramEnd"/>
      <w:r>
        <w:rPr>
          <w:lang w:val="en-US"/>
        </w:rPr>
        <w:t>Afghan National Security Forces), made up by the Afghan National Army (ANA), the A</w:t>
      </w:r>
      <w:r>
        <w:rPr>
          <w:lang w:val="en-US"/>
        </w:rPr>
        <w:t xml:space="preserve">fghan Air Force as well as the Afghan National Police (ANP), is crucial to establish long-term security in the country. The UK, for example, has sent several British police officers to Afghanistan to mentor and train the local officers. British </w:t>
      </w:r>
      <w:proofErr w:type="spellStart"/>
      <w:r>
        <w:rPr>
          <w:lang w:val="en-US"/>
        </w:rPr>
        <w:t>Defence</w:t>
      </w:r>
      <w:proofErr w:type="spellEnd"/>
      <w:r>
        <w:rPr>
          <w:lang w:val="en-US"/>
        </w:rPr>
        <w:t xml:space="preserve"> Sec</w:t>
      </w:r>
      <w:r>
        <w:rPr>
          <w:lang w:val="en-US"/>
        </w:rPr>
        <w:t xml:space="preserve">retary, Phillip Hammond, as well as the Chief of </w:t>
      </w:r>
      <w:proofErr w:type="spellStart"/>
      <w:r>
        <w:rPr>
          <w:lang w:val="en-US"/>
        </w:rPr>
        <w:t>Defence</w:t>
      </w:r>
      <w:proofErr w:type="spellEnd"/>
      <w:r>
        <w:rPr>
          <w:lang w:val="en-US"/>
        </w:rPr>
        <w:t xml:space="preserve"> Staff, General Sir Richards, are convinced that the ANSF has greatly improved in the recent years and welcome the growth of their capacity to today 352,000.</w:t>
      </w:r>
    </w:p>
    <w:p w:rsidR="00CC13E3" w:rsidRDefault="00434622">
      <w:pPr>
        <w:rPr>
          <w:lang w:val="en-US"/>
        </w:rPr>
      </w:pPr>
      <w:proofErr w:type="gramStart"/>
      <w:r>
        <w:rPr>
          <w:lang w:val="en-US"/>
        </w:rPr>
        <w:t>Consequently</w:t>
      </w:r>
      <w:proofErr w:type="gramEnd"/>
      <w:r>
        <w:rPr>
          <w:lang w:val="en-US"/>
        </w:rPr>
        <w:t xml:space="preserve"> the UK wants to withdraw its </w:t>
      </w:r>
      <w:r>
        <w:rPr>
          <w:lang w:val="en-US"/>
        </w:rPr>
        <w:t xml:space="preserve">troops step by step until the end of 2014 in the stipulated transition process. By the end of 2013 the British soldiers will have a number of 5,200 as agreed at the Lisbon Summit in 2006. Till that date British soldiers will, albeit with a lower capacity, </w:t>
      </w:r>
      <w:r>
        <w:rPr>
          <w:lang w:val="en-US"/>
        </w:rPr>
        <w:t>continue their work aside the Afghan forces.</w:t>
      </w:r>
      <w:r>
        <w:rPr>
          <w:rFonts w:ascii="Arial Unicode MS" w:hAnsi="Arial Unicode MS"/>
          <w:lang w:val="en-US"/>
        </w:rPr>
        <w:br/>
      </w:r>
      <w:r>
        <w:rPr>
          <w:lang w:val="en-US"/>
        </w:rPr>
        <w:t>Moreover, the UK emphasizes that it will fulfill its commitment to continue the cooperation beyond 2014 in the way of building up the government as well as training the ANSF forces.</w:t>
      </w:r>
      <w:r>
        <w:rPr>
          <w:rFonts w:ascii="Arial Unicode MS" w:hAnsi="Arial Unicode MS"/>
          <w:lang w:val="en-US"/>
        </w:rPr>
        <w:br/>
      </w:r>
      <w:r>
        <w:rPr>
          <w:lang w:val="en-US"/>
        </w:rPr>
        <w:t>Welcoming the statement to th</w:t>
      </w:r>
      <w:r>
        <w:rPr>
          <w:lang w:val="en-US"/>
        </w:rPr>
        <w:t>e SC of H.E Ambassador Stephan Evans, the NATO Assistant Secretary General at the SC, in which he notices a success of the mission and concludes that the transition process can be achieved in time, the UK is convinced of that as well and wants to work with</w:t>
      </w:r>
      <w:r>
        <w:rPr>
          <w:lang w:val="en-US"/>
        </w:rPr>
        <w:t xml:space="preserve"> greatest effort to reach this goal.</w:t>
      </w:r>
    </w:p>
    <w:p w:rsidR="00CC13E3" w:rsidRDefault="00CC13E3">
      <w:pPr>
        <w:rPr>
          <w:b/>
          <w:bCs/>
          <w:sz w:val="28"/>
          <w:szCs w:val="28"/>
          <w:lang w:val="en-US"/>
        </w:rPr>
      </w:pPr>
    </w:p>
    <w:p w:rsidR="00CC13E3" w:rsidRDefault="00CC13E3">
      <w:pPr>
        <w:rPr>
          <w:b/>
          <w:bCs/>
          <w:sz w:val="28"/>
          <w:szCs w:val="28"/>
          <w:lang w:val="en-US"/>
        </w:rPr>
      </w:pPr>
    </w:p>
    <w:p w:rsidR="00CC13E3" w:rsidRDefault="00CC13E3">
      <w:pPr>
        <w:rPr>
          <w:b/>
          <w:bCs/>
          <w:sz w:val="28"/>
          <w:szCs w:val="28"/>
          <w:lang w:val="en-US"/>
        </w:rPr>
      </w:pPr>
    </w:p>
    <w:p w:rsidR="00CC13E3" w:rsidRDefault="00CC13E3">
      <w:pPr>
        <w:rPr>
          <w:b/>
          <w:bCs/>
          <w:sz w:val="28"/>
          <w:szCs w:val="28"/>
          <w:lang w:val="en-US"/>
        </w:rPr>
      </w:pPr>
    </w:p>
    <w:p w:rsidR="00CC13E3" w:rsidRDefault="00CC13E3">
      <w:pPr>
        <w:rPr>
          <w:b/>
          <w:bCs/>
          <w:sz w:val="28"/>
          <w:szCs w:val="28"/>
          <w:lang w:val="en-US"/>
        </w:rPr>
      </w:pPr>
    </w:p>
    <w:p w:rsidR="00CC13E3" w:rsidRDefault="00CC13E3">
      <w:pPr>
        <w:rPr>
          <w:b/>
          <w:bCs/>
          <w:sz w:val="28"/>
          <w:szCs w:val="28"/>
          <w:lang w:val="en-US"/>
        </w:rPr>
      </w:pPr>
    </w:p>
    <w:p w:rsidR="00CC13E3" w:rsidRDefault="00CC13E3">
      <w:pPr>
        <w:spacing w:after="0"/>
        <w:rPr>
          <w:b/>
          <w:bCs/>
          <w:sz w:val="28"/>
          <w:szCs w:val="28"/>
          <w:lang w:val="en-US"/>
        </w:rPr>
      </w:pPr>
    </w:p>
    <w:p w:rsidR="00CC13E3" w:rsidRDefault="00CC13E3">
      <w:pPr>
        <w:spacing w:after="0"/>
        <w:rPr>
          <w:b/>
          <w:bCs/>
          <w:sz w:val="28"/>
          <w:szCs w:val="28"/>
          <w:lang w:val="en-US"/>
        </w:rPr>
      </w:pPr>
    </w:p>
    <w:p w:rsidR="00CC13E3" w:rsidRDefault="00CC13E3">
      <w:pPr>
        <w:spacing w:after="0"/>
        <w:rPr>
          <w:b/>
          <w:bCs/>
          <w:sz w:val="28"/>
          <w:szCs w:val="28"/>
          <w:lang w:val="en-US"/>
        </w:rPr>
      </w:pPr>
    </w:p>
    <w:p w:rsidR="00CC13E3" w:rsidRDefault="00CC13E3">
      <w:pPr>
        <w:spacing w:after="0"/>
        <w:rPr>
          <w:b/>
          <w:bCs/>
          <w:sz w:val="28"/>
          <w:szCs w:val="28"/>
          <w:lang w:val="en-US"/>
        </w:rPr>
      </w:pPr>
    </w:p>
    <w:p w:rsidR="00CC13E3" w:rsidRDefault="00CC13E3">
      <w:pPr>
        <w:spacing w:after="0"/>
        <w:rPr>
          <w:b/>
          <w:bCs/>
          <w:sz w:val="28"/>
          <w:szCs w:val="28"/>
          <w:lang w:val="en-US"/>
        </w:rPr>
      </w:pPr>
    </w:p>
    <w:p w:rsidR="00CC13E3" w:rsidRDefault="00434622">
      <w:pPr>
        <w:pStyle w:val="berschrift1neu"/>
        <w:rPr>
          <w:color w:val="941100"/>
        </w:rPr>
      </w:pPr>
      <w:bookmarkStart w:id="18" w:name="_Toc18"/>
      <w:proofErr w:type="spellStart"/>
      <w:r>
        <w:t>Preambulatory</w:t>
      </w:r>
      <w:proofErr w:type="spellEnd"/>
      <w:r>
        <w:t xml:space="preserve"> &amp; Operative Clauses</w:t>
      </w:r>
      <w:r w:rsidRPr="00EE5688">
        <w:rPr>
          <w:lang w:val="en-GB"/>
        </w:rPr>
        <w:t xml:space="preserve"> </w:t>
      </w:r>
      <w:bookmarkEnd w:id="18"/>
    </w:p>
    <w:p w:rsidR="00CC13E3" w:rsidRPr="00EE5688" w:rsidRDefault="00CC13E3">
      <w:pPr>
        <w:rPr>
          <w:lang w:val="en-GB"/>
        </w:rPr>
      </w:pPr>
    </w:p>
    <w:p w:rsidR="00CC13E3" w:rsidRDefault="00434622">
      <w:pPr>
        <w:rPr>
          <w:b/>
          <w:bCs/>
          <w:lang w:val="en-US"/>
        </w:rPr>
      </w:pPr>
      <w:r>
        <w:rPr>
          <w:b/>
          <w:bCs/>
          <w:lang w:val="en-US"/>
        </w:rPr>
        <w:t xml:space="preserve">Our </w:t>
      </w:r>
      <w:proofErr w:type="spellStart"/>
      <w:r>
        <w:rPr>
          <w:b/>
          <w:bCs/>
          <w:lang w:val="en-US"/>
        </w:rPr>
        <w:t>Preambulatory</w:t>
      </w:r>
      <w:proofErr w:type="spellEnd"/>
      <w:r>
        <w:rPr>
          <w:b/>
          <w:bCs/>
          <w:lang w:val="en-US"/>
        </w:rPr>
        <w:t xml:space="preserve"> Clauses </w:t>
      </w:r>
    </w:p>
    <w:tbl>
      <w:tblPr>
        <w:tblStyle w:val="TableNormal"/>
        <w:tblW w:w="82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167"/>
        <w:gridCol w:w="3014"/>
        <w:gridCol w:w="3056"/>
      </w:tblGrid>
      <w:tr w:rsidR="00CC13E3">
        <w:tblPrEx>
          <w:tblCellMar>
            <w:top w:w="0" w:type="dxa"/>
            <w:left w:w="0" w:type="dxa"/>
            <w:bottom w:w="0" w:type="dxa"/>
            <w:right w:w="0" w:type="dxa"/>
          </w:tblCellMar>
        </w:tblPrEx>
        <w:trPr>
          <w:trHeight w:val="4115"/>
          <w:jc w:val="center"/>
        </w:trPr>
        <w:tc>
          <w:tcPr>
            <w:tcW w:w="2167" w:type="dxa"/>
            <w:tcBorders>
              <w:top w:val="single" w:sz="6" w:space="0" w:color="FFFFFF"/>
              <w:left w:val="single" w:sz="6" w:space="0" w:color="FFFFFF"/>
              <w:bottom w:val="nil"/>
              <w:right w:val="single" w:sz="6" w:space="0" w:color="FFFFFF"/>
            </w:tcBorders>
            <w:shd w:val="clear" w:color="auto" w:fill="auto"/>
            <w:tcMar>
              <w:top w:w="80" w:type="dxa"/>
              <w:left w:w="80" w:type="dxa"/>
              <w:bottom w:w="80" w:type="dxa"/>
              <w:right w:w="80" w:type="dxa"/>
            </w:tcMar>
            <w:vAlign w:val="center"/>
          </w:tcPr>
          <w:p w:rsidR="00CC13E3" w:rsidRPr="00EE5688" w:rsidRDefault="00434622">
            <w:pPr>
              <w:rPr>
                <w:lang w:val="en-GB"/>
              </w:rPr>
            </w:pPr>
            <w:r>
              <w:rPr>
                <w:lang w:val="en-US"/>
              </w:rPr>
              <w:t>Acknowledging</w:t>
            </w:r>
            <w:r>
              <w:rPr>
                <w:rFonts w:ascii="Arial Unicode MS" w:hAnsi="Arial Unicode MS"/>
                <w:lang w:val="en-US"/>
              </w:rPr>
              <w:br/>
            </w:r>
            <w:r>
              <w:rPr>
                <w:lang w:val="en-US"/>
              </w:rPr>
              <w:t>Affirming</w:t>
            </w:r>
            <w:r>
              <w:rPr>
                <w:rFonts w:ascii="Arial Unicode MS" w:hAnsi="Arial Unicode MS"/>
                <w:lang w:val="en-US"/>
              </w:rPr>
              <w:br/>
            </w:r>
            <w:r>
              <w:rPr>
                <w:lang w:val="en-US"/>
              </w:rPr>
              <w:t>Alarmed by</w:t>
            </w:r>
            <w:r>
              <w:rPr>
                <w:rFonts w:ascii="Arial Unicode MS" w:hAnsi="Arial Unicode MS"/>
                <w:lang w:val="en-US"/>
              </w:rPr>
              <w:br/>
            </w:r>
            <w:r>
              <w:rPr>
                <w:lang w:val="en-US"/>
              </w:rPr>
              <w:t>Approving</w:t>
            </w:r>
            <w:r>
              <w:rPr>
                <w:rFonts w:ascii="Arial Unicode MS" w:hAnsi="Arial Unicode MS"/>
                <w:lang w:val="en-US"/>
              </w:rPr>
              <w:br/>
            </w:r>
            <w:r>
              <w:rPr>
                <w:lang w:val="en-US"/>
              </w:rPr>
              <w:t xml:space="preserve">Aware of </w:t>
            </w:r>
            <w:r>
              <w:rPr>
                <w:rFonts w:ascii="Arial Unicode MS" w:hAnsi="Arial Unicode MS"/>
                <w:lang w:val="en-US"/>
              </w:rPr>
              <w:br/>
            </w:r>
            <w:r>
              <w:rPr>
                <w:lang w:val="en-US"/>
              </w:rPr>
              <w:t>Believing</w:t>
            </w:r>
            <w:r>
              <w:rPr>
                <w:rFonts w:ascii="Arial Unicode MS" w:hAnsi="Arial Unicode MS"/>
                <w:lang w:val="en-US"/>
              </w:rPr>
              <w:br/>
            </w:r>
            <w:r>
              <w:rPr>
                <w:lang w:val="en-US"/>
              </w:rPr>
              <w:t>Bearing in mind</w:t>
            </w:r>
            <w:r>
              <w:rPr>
                <w:rFonts w:ascii="Arial Unicode MS" w:hAnsi="Arial Unicode MS"/>
                <w:lang w:val="en-US"/>
              </w:rPr>
              <w:br/>
            </w:r>
            <w:r>
              <w:rPr>
                <w:lang w:val="en-US"/>
              </w:rPr>
              <w:t>Cognizant of Concerned</w:t>
            </w:r>
            <w:r>
              <w:rPr>
                <w:rFonts w:ascii="Arial Unicode MS" w:hAnsi="Arial Unicode MS"/>
                <w:lang w:val="en-US"/>
              </w:rPr>
              <w:br/>
            </w:r>
            <w:r>
              <w:rPr>
                <w:lang w:val="en-US"/>
              </w:rPr>
              <w:t xml:space="preserve">Confident </w:t>
            </w:r>
            <w:r>
              <w:rPr>
                <w:rFonts w:ascii="Arial Unicode MS" w:hAnsi="Arial Unicode MS"/>
                <w:lang w:val="en-US"/>
              </w:rPr>
              <w:br/>
            </w:r>
            <w:r>
              <w:rPr>
                <w:lang w:val="en-US"/>
              </w:rPr>
              <w:t>Contemplating</w:t>
            </w:r>
            <w:r>
              <w:rPr>
                <w:rFonts w:ascii="Arial Unicode MS" w:hAnsi="Arial Unicode MS"/>
                <w:lang w:val="en-US"/>
              </w:rPr>
              <w:br/>
            </w:r>
            <w:r>
              <w:rPr>
                <w:lang w:val="en-US"/>
              </w:rPr>
              <w:t>Convinced      C</w:t>
            </w:r>
            <w:r>
              <w:rPr>
                <w:lang w:val="en-US"/>
              </w:rPr>
              <w:t xml:space="preserve">onscious                     </w:t>
            </w:r>
          </w:p>
        </w:tc>
        <w:tc>
          <w:tcPr>
            <w:tcW w:w="3013" w:type="dxa"/>
            <w:tcBorders>
              <w:top w:val="single" w:sz="6" w:space="0" w:color="FFFFFF"/>
              <w:left w:val="single" w:sz="6" w:space="0" w:color="FFFFFF"/>
              <w:bottom w:val="nil"/>
              <w:right w:val="single" w:sz="6" w:space="0" w:color="FFFFFF"/>
            </w:tcBorders>
            <w:shd w:val="clear" w:color="auto" w:fill="auto"/>
            <w:tcMar>
              <w:top w:w="80" w:type="dxa"/>
              <w:left w:w="80" w:type="dxa"/>
              <w:bottom w:w="80" w:type="dxa"/>
              <w:right w:w="80" w:type="dxa"/>
            </w:tcMar>
            <w:vAlign w:val="center"/>
          </w:tcPr>
          <w:p w:rsidR="00CC13E3" w:rsidRDefault="00434622">
            <w:r>
              <w:rPr>
                <w:lang w:val="en-US"/>
              </w:rPr>
              <w:t xml:space="preserve">Declaring                        </w:t>
            </w:r>
            <w:r>
              <w:rPr>
                <w:rFonts w:ascii="Arial Unicode MS" w:hAnsi="Arial Unicode MS"/>
                <w:lang w:val="en-US"/>
              </w:rPr>
              <w:br/>
            </w:r>
            <w:r>
              <w:rPr>
                <w:lang w:val="en-US"/>
              </w:rPr>
              <w:t xml:space="preserve">Deeply (…)                      Deploring                 </w:t>
            </w:r>
            <w:r>
              <w:rPr>
                <w:rFonts w:ascii="Arial Unicode MS" w:hAnsi="Arial Unicode MS"/>
                <w:lang w:val="en-US"/>
              </w:rPr>
              <w:br/>
            </w:r>
            <w:r>
              <w:rPr>
                <w:lang w:val="en-US"/>
              </w:rPr>
              <w:t>Disturbed</w:t>
            </w:r>
            <w:r>
              <w:rPr>
                <w:rFonts w:ascii="Arial Unicode MS" w:hAnsi="Arial Unicode MS"/>
                <w:lang w:val="en-US"/>
              </w:rPr>
              <w:br/>
            </w:r>
            <w:r>
              <w:rPr>
                <w:lang w:val="en-US"/>
              </w:rPr>
              <w:t>Emphasizing                   Expecting</w:t>
            </w:r>
            <w:r>
              <w:rPr>
                <w:rFonts w:ascii="Arial Unicode MS" w:hAnsi="Arial Unicode MS"/>
                <w:lang w:val="en-US"/>
              </w:rPr>
              <w:br/>
            </w:r>
            <w:r>
              <w:rPr>
                <w:lang w:val="en-US"/>
              </w:rPr>
              <w:t xml:space="preserve">Expressing </w:t>
            </w:r>
            <w:r>
              <w:rPr>
                <w:rFonts w:ascii="Arial Unicode MS" w:hAnsi="Arial Unicode MS"/>
                <w:lang w:val="en-US"/>
              </w:rPr>
              <w:br/>
            </w:r>
            <w:r>
              <w:rPr>
                <w:lang w:val="en-US"/>
              </w:rPr>
              <w:t>Fulfilling</w:t>
            </w:r>
            <w:r>
              <w:rPr>
                <w:rFonts w:ascii="Arial Unicode MS" w:hAnsi="Arial Unicode MS"/>
                <w:lang w:val="en-US"/>
              </w:rPr>
              <w:br/>
            </w:r>
            <w:r>
              <w:rPr>
                <w:lang w:val="en-US"/>
              </w:rPr>
              <w:t>Fully (…)</w:t>
            </w:r>
            <w:r>
              <w:rPr>
                <w:rFonts w:ascii="Arial Unicode MS" w:hAnsi="Arial Unicode MS"/>
                <w:lang w:val="en-US"/>
              </w:rPr>
              <w:br/>
            </w:r>
            <w:r>
              <w:rPr>
                <w:lang w:val="en-US"/>
              </w:rPr>
              <w:t>Further (…)</w:t>
            </w:r>
            <w:r>
              <w:rPr>
                <w:rFonts w:ascii="Arial Unicode MS" w:hAnsi="Arial Unicode MS"/>
                <w:lang w:val="en-US"/>
              </w:rPr>
              <w:br/>
            </w:r>
            <w:r>
              <w:rPr>
                <w:lang w:val="en-US"/>
              </w:rPr>
              <w:t>Guided by</w:t>
            </w:r>
            <w:r>
              <w:rPr>
                <w:rFonts w:ascii="Arial Unicode MS" w:hAnsi="Arial Unicode MS"/>
                <w:lang w:val="en-US"/>
              </w:rPr>
              <w:br/>
            </w:r>
            <w:r>
              <w:rPr>
                <w:lang w:val="en-US"/>
              </w:rPr>
              <w:t xml:space="preserve">Having (…)                  </w:t>
            </w:r>
            <w:r>
              <w:rPr>
                <w:lang w:val="en-US"/>
              </w:rPr>
              <w:t xml:space="preserve">                 Hoping</w:t>
            </w:r>
          </w:p>
        </w:tc>
        <w:tc>
          <w:tcPr>
            <w:tcW w:w="3055" w:type="dxa"/>
            <w:tcBorders>
              <w:top w:val="single" w:sz="6" w:space="0" w:color="FFFFFF"/>
              <w:left w:val="single" w:sz="6" w:space="0" w:color="FFFFFF"/>
              <w:bottom w:val="nil"/>
              <w:right w:val="nil"/>
            </w:tcBorders>
            <w:shd w:val="clear" w:color="auto" w:fill="auto"/>
            <w:tcMar>
              <w:top w:w="80" w:type="dxa"/>
              <w:left w:w="80" w:type="dxa"/>
              <w:bottom w:w="80" w:type="dxa"/>
              <w:right w:w="80" w:type="dxa"/>
            </w:tcMar>
            <w:vAlign w:val="center"/>
          </w:tcPr>
          <w:p w:rsidR="00CC13E3" w:rsidRDefault="00434622">
            <w:r>
              <w:rPr>
                <w:lang w:val="en-US"/>
              </w:rPr>
              <w:t>Keeping in mind</w:t>
            </w:r>
            <w:r>
              <w:rPr>
                <w:rFonts w:ascii="Arial Unicode MS" w:hAnsi="Arial Unicode MS"/>
                <w:lang w:val="en-US"/>
              </w:rPr>
              <w:br/>
            </w:r>
            <w:r>
              <w:rPr>
                <w:lang w:val="en-US"/>
              </w:rPr>
              <w:t>Noting (…)</w:t>
            </w:r>
            <w:r>
              <w:rPr>
                <w:rFonts w:ascii="Arial Unicode MS" w:hAnsi="Arial Unicode MS"/>
                <w:lang w:val="en-US"/>
              </w:rPr>
              <w:br/>
            </w:r>
            <w:r>
              <w:rPr>
                <w:lang w:val="en-US"/>
              </w:rPr>
              <w:t>Observing                             Reaffirming</w:t>
            </w:r>
            <w:r>
              <w:rPr>
                <w:rFonts w:ascii="Arial Unicode MS" w:hAnsi="Arial Unicode MS"/>
                <w:lang w:val="en-US"/>
              </w:rPr>
              <w:br/>
            </w:r>
            <w:r>
              <w:rPr>
                <w:lang w:val="en-US"/>
              </w:rPr>
              <w:t>Realizing</w:t>
            </w:r>
            <w:r>
              <w:rPr>
                <w:rFonts w:ascii="Arial Unicode MS" w:hAnsi="Arial Unicode MS"/>
                <w:lang w:val="en-US"/>
              </w:rPr>
              <w:br/>
            </w:r>
            <w:r>
              <w:rPr>
                <w:lang w:val="en-US"/>
              </w:rPr>
              <w:t>Recalling</w:t>
            </w:r>
            <w:r>
              <w:rPr>
                <w:rFonts w:ascii="Arial Unicode MS" w:hAnsi="Arial Unicode MS"/>
                <w:lang w:val="en-US"/>
              </w:rPr>
              <w:br/>
            </w:r>
            <w:r>
              <w:rPr>
                <w:lang w:val="en-US"/>
              </w:rPr>
              <w:t>Recognizing                          Regretting</w:t>
            </w:r>
            <w:r>
              <w:rPr>
                <w:rFonts w:ascii="Arial Unicode MS" w:hAnsi="Arial Unicode MS"/>
                <w:lang w:val="en-US"/>
              </w:rPr>
              <w:br/>
            </w:r>
            <w:r>
              <w:rPr>
                <w:lang w:val="en-US"/>
              </w:rPr>
              <w:t>Referring</w:t>
            </w:r>
            <w:r>
              <w:rPr>
                <w:rFonts w:ascii="Arial Unicode MS" w:hAnsi="Arial Unicode MS"/>
                <w:lang w:val="en-US"/>
              </w:rPr>
              <w:br/>
            </w:r>
            <w:r>
              <w:rPr>
                <w:lang w:val="en-US"/>
              </w:rPr>
              <w:t>Seeking</w:t>
            </w:r>
            <w:r>
              <w:rPr>
                <w:rFonts w:ascii="Arial Unicode MS" w:hAnsi="Arial Unicode MS"/>
                <w:lang w:val="en-US"/>
              </w:rPr>
              <w:br/>
            </w:r>
            <w:r>
              <w:rPr>
                <w:lang w:val="en-US"/>
              </w:rPr>
              <w:t>Taking (…)</w:t>
            </w:r>
            <w:r>
              <w:rPr>
                <w:rFonts w:ascii="Arial Unicode MS" w:hAnsi="Arial Unicode MS"/>
                <w:lang w:val="en-US"/>
              </w:rPr>
              <w:br/>
            </w:r>
            <w:r>
              <w:rPr>
                <w:lang w:val="en-US"/>
              </w:rPr>
              <w:t>Viewing with appreciation</w:t>
            </w:r>
            <w:r>
              <w:rPr>
                <w:rFonts w:ascii="Arial Unicode MS" w:hAnsi="Arial Unicode MS"/>
                <w:lang w:val="en-US"/>
              </w:rPr>
              <w:br/>
            </w:r>
            <w:r>
              <w:rPr>
                <w:lang w:val="en-US"/>
              </w:rPr>
              <w:t>Welcoming</w:t>
            </w:r>
          </w:p>
        </w:tc>
      </w:tr>
    </w:tbl>
    <w:p w:rsidR="00CC13E3" w:rsidRDefault="00CC13E3">
      <w:pPr>
        <w:widowControl w:val="0"/>
        <w:spacing w:line="240" w:lineRule="auto"/>
        <w:jc w:val="center"/>
        <w:rPr>
          <w:b/>
          <w:bCs/>
          <w:lang w:val="en-US"/>
        </w:rPr>
      </w:pPr>
    </w:p>
    <w:p w:rsidR="00CC13E3" w:rsidRDefault="00CC13E3">
      <w:pPr>
        <w:rPr>
          <w:b/>
          <w:bCs/>
          <w:lang w:val="en-US"/>
        </w:rPr>
      </w:pPr>
    </w:p>
    <w:p w:rsidR="00CC13E3" w:rsidRDefault="00CC1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Helvetica" w:hAnsi="Helvetica" w:cs="Helvetica"/>
          <w:color w:val="333333"/>
          <w:sz w:val="24"/>
          <w:szCs w:val="24"/>
        </w:rPr>
      </w:pPr>
    </w:p>
    <w:p w:rsidR="00CC13E3" w:rsidRDefault="0043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b/>
          <w:bCs/>
          <w:color w:val="333333"/>
          <w:sz w:val="24"/>
          <w:szCs w:val="24"/>
          <w:lang w:val="en-US"/>
        </w:rPr>
      </w:pPr>
      <w:r>
        <w:rPr>
          <w:rFonts w:ascii="Helvetica" w:hAnsi="Helvetica"/>
          <w:b/>
          <w:bCs/>
          <w:color w:val="333333"/>
          <w:sz w:val="24"/>
          <w:szCs w:val="24"/>
        </w:rPr>
        <w:t> </w:t>
      </w:r>
    </w:p>
    <w:p w:rsidR="00CC13E3" w:rsidRDefault="00434622">
      <w:pPr>
        <w:rPr>
          <w:b/>
          <w:bCs/>
        </w:rPr>
      </w:pPr>
      <w:r>
        <w:rPr>
          <w:b/>
          <w:bCs/>
          <w:lang w:val="en-US"/>
        </w:rPr>
        <w:t xml:space="preserve">  </w:t>
      </w:r>
      <w:proofErr w:type="spellStart"/>
      <w:r>
        <w:rPr>
          <w:b/>
          <w:bCs/>
        </w:rPr>
        <w:t>Our</w:t>
      </w:r>
      <w:proofErr w:type="spellEnd"/>
      <w:r>
        <w:rPr>
          <w:b/>
          <w:bCs/>
        </w:rPr>
        <w:t xml:space="preserve"> Operative </w:t>
      </w:r>
      <w:proofErr w:type="spellStart"/>
      <w:r>
        <w:rPr>
          <w:b/>
          <w:bCs/>
        </w:rPr>
        <w:t>Clauses</w:t>
      </w:r>
      <w:proofErr w:type="spellEnd"/>
    </w:p>
    <w:tbl>
      <w:tblPr>
        <w:tblStyle w:val="TableNormal"/>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53"/>
        <w:gridCol w:w="3425"/>
        <w:gridCol w:w="2788"/>
      </w:tblGrid>
      <w:tr w:rsidR="00CC13E3">
        <w:tblPrEx>
          <w:tblCellMar>
            <w:top w:w="0" w:type="dxa"/>
            <w:left w:w="0" w:type="dxa"/>
            <w:bottom w:w="0" w:type="dxa"/>
            <w:right w:w="0" w:type="dxa"/>
          </w:tblCellMar>
        </w:tblPrEx>
        <w:trPr>
          <w:trHeight w:val="3634"/>
          <w:jc w:val="center"/>
        </w:trPr>
        <w:tc>
          <w:tcPr>
            <w:tcW w:w="2853" w:type="dxa"/>
            <w:tcBorders>
              <w:top w:val="single" w:sz="6" w:space="0" w:color="FFFFFF"/>
              <w:left w:val="single" w:sz="6" w:space="0" w:color="FFFFFF"/>
              <w:bottom w:val="nil"/>
              <w:right w:val="single" w:sz="6" w:space="0" w:color="FFFFFF"/>
            </w:tcBorders>
            <w:shd w:val="clear" w:color="auto" w:fill="auto"/>
            <w:tcMar>
              <w:top w:w="80" w:type="dxa"/>
              <w:left w:w="80" w:type="dxa"/>
              <w:bottom w:w="80" w:type="dxa"/>
              <w:right w:w="80" w:type="dxa"/>
            </w:tcMar>
            <w:vAlign w:val="center"/>
          </w:tcPr>
          <w:p w:rsidR="00CC13E3" w:rsidRPr="00EE5688" w:rsidRDefault="00434622">
            <w:pPr>
              <w:rPr>
                <w:lang w:val="en-GB"/>
              </w:rPr>
            </w:pPr>
            <w:r>
              <w:rPr>
                <w:lang w:val="en-US"/>
              </w:rPr>
              <w:t>Accepts</w:t>
            </w:r>
            <w:r>
              <w:rPr>
                <w:rFonts w:ascii="Arial Unicode MS" w:hAnsi="Arial Unicode MS"/>
                <w:lang w:val="en-US"/>
              </w:rPr>
              <w:br/>
            </w:r>
            <w:r>
              <w:rPr>
                <w:lang w:val="en-US"/>
              </w:rPr>
              <w:t>(Re-)Affirms</w:t>
            </w:r>
            <w:r>
              <w:rPr>
                <w:rFonts w:ascii="Arial Unicode MS" w:hAnsi="Arial Unicode MS"/>
                <w:lang w:val="en-US"/>
              </w:rPr>
              <w:br/>
            </w:r>
            <w:r>
              <w:rPr>
                <w:lang w:val="en-US"/>
              </w:rPr>
              <w:t>Approves</w:t>
            </w:r>
            <w:r>
              <w:rPr>
                <w:rFonts w:ascii="Arial Unicode MS" w:hAnsi="Arial Unicode MS"/>
                <w:lang w:val="en-US"/>
              </w:rPr>
              <w:br/>
            </w:r>
            <w:r>
              <w:rPr>
                <w:lang w:val="en-US"/>
              </w:rPr>
              <w:t>Authorizes*</w:t>
            </w:r>
            <w:r>
              <w:rPr>
                <w:rFonts w:ascii="Arial Unicode MS" w:hAnsi="Arial Unicode MS"/>
                <w:lang w:val="en-US"/>
              </w:rPr>
              <w:br/>
            </w:r>
            <w:r>
              <w:rPr>
                <w:lang w:val="en-US"/>
              </w:rPr>
              <w:t>Calls</w:t>
            </w:r>
            <w:r>
              <w:rPr>
                <w:rFonts w:ascii="Arial Unicode MS" w:hAnsi="Arial Unicode MS"/>
                <w:lang w:val="en-US"/>
              </w:rPr>
              <w:br/>
            </w:r>
            <w:proofErr w:type="spellStart"/>
            <w:r>
              <w:rPr>
                <w:lang w:val="en-US"/>
              </w:rPr>
              <w:t>Calls</w:t>
            </w:r>
            <w:proofErr w:type="spellEnd"/>
            <w:r>
              <w:rPr>
                <w:lang w:val="en-US"/>
              </w:rPr>
              <w:t xml:space="preserve"> upon</w:t>
            </w:r>
            <w:r>
              <w:rPr>
                <w:rFonts w:ascii="Arial Unicode MS" w:hAnsi="Arial Unicode MS"/>
                <w:lang w:val="en-US"/>
              </w:rPr>
              <w:br/>
            </w:r>
            <w:r>
              <w:rPr>
                <w:lang w:val="en-US"/>
              </w:rPr>
              <w:t>Condemns*                           Confirms</w:t>
            </w:r>
            <w:r>
              <w:rPr>
                <w:rFonts w:ascii="Arial Unicode MS" w:hAnsi="Arial Unicode MS"/>
                <w:lang w:val="en-US"/>
              </w:rPr>
              <w:br/>
            </w:r>
            <w:r>
              <w:rPr>
                <w:lang w:val="en-US"/>
              </w:rPr>
              <w:t>Congratulates</w:t>
            </w:r>
            <w:r>
              <w:rPr>
                <w:rFonts w:ascii="Arial Unicode MS" w:hAnsi="Arial Unicode MS"/>
                <w:lang w:val="en-US"/>
              </w:rPr>
              <w:br/>
            </w:r>
            <w:r>
              <w:rPr>
                <w:lang w:val="en-US"/>
              </w:rPr>
              <w:t>Considers</w:t>
            </w:r>
            <w:r>
              <w:rPr>
                <w:rFonts w:ascii="Arial Unicode MS" w:hAnsi="Arial Unicode MS"/>
                <w:lang w:val="en-US"/>
              </w:rPr>
              <w:br/>
            </w:r>
            <w:r>
              <w:rPr>
                <w:lang w:val="en-US"/>
              </w:rPr>
              <w:t>Decides*</w:t>
            </w:r>
          </w:p>
        </w:tc>
        <w:tc>
          <w:tcPr>
            <w:tcW w:w="3424" w:type="dxa"/>
            <w:tcBorders>
              <w:top w:val="single" w:sz="6" w:space="0" w:color="FFFFFF"/>
              <w:left w:val="single" w:sz="6" w:space="0" w:color="FFFFFF"/>
              <w:bottom w:val="nil"/>
              <w:right w:val="single" w:sz="6" w:space="0" w:color="FFFFFF"/>
            </w:tcBorders>
            <w:shd w:val="clear" w:color="auto" w:fill="auto"/>
            <w:tcMar>
              <w:top w:w="80" w:type="dxa"/>
              <w:left w:w="80" w:type="dxa"/>
              <w:bottom w:w="80" w:type="dxa"/>
              <w:right w:w="80" w:type="dxa"/>
            </w:tcMar>
            <w:vAlign w:val="center"/>
          </w:tcPr>
          <w:p w:rsidR="00CC13E3" w:rsidRDefault="00434622">
            <w:r w:rsidRPr="00EE5688">
              <w:rPr>
                <w:lang w:val="en-GB"/>
              </w:rPr>
              <w:t xml:space="preserve">Declares                             </w:t>
            </w:r>
            <w:r>
              <w:rPr>
                <w:lang w:val="en-US"/>
              </w:rPr>
              <w:t>Demands*</w:t>
            </w:r>
            <w:r>
              <w:rPr>
                <w:rFonts w:ascii="Arial Unicode MS" w:hAnsi="Arial Unicode MS"/>
                <w:lang w:val="en-US"/>
              </w:rPr>
              <w:br/>
            </w:r>
            <w:r>
              <w:rPr>
                <w:lang w:val="en-US"/>
              </w:rPr>
              <w:t>Deplores                            Designates</w:t>
            </w:r>
            <w:r>
              <w:rPr>
                <w:rFonts w:ascii="Arial Unicode MS" w:hAnsi="Arial Unicode MS"/>
                <w:lang w:val="en-US"/>
              </w:rPr>
              <w:br/>
            </w:r>
            <w:r>
              <w:rPr>
                <w:lang w:val="en-US"/>
              </w:rPr>
              <w:t>Draws attention</w:t>
            </w:r>
            <w:r>
              <w:rPr>
                <w:rFonts w:ascii="Arial Unicode MS" w:hAnsi="Arial Unicode MS"/>
                <w:lang w:val="en-US"/>
              </w:rPr>
              <w:br/>
            </w:r>
            <w:r>
              <w:rPr>
                <w:lang w:val="en-US"/>
              </w:rPr>
              <w:t>Emphasizes</w:t>
            </w:r>
            <w:r>
              <w:rPr>
                <w:rFonts w:ascii="Arial Unicode MS" w:hAnsi="Arial Unicode MS"/>
                <w:lang w:val="en-US"/>
              </w:rPr>
              <w:br/>
            </w:r>
            <w:r>
              <w:rPr>
                <w:lang w:val="en-US"/>
              </w:rPr>
              <w:t>Encourages</w:t>
            </w:r>
            <w:r>
              <w:rPr>
                <w:rFonts w:ascii="Arial Unicode MS" w:hAnsi="Arial Unicode MS"/>
                <w:lang w:val="en-US"/>
              </w:rPr>
              <w:br/>
            </w:r>
            <w:r>
              <w:rPr>
                <w:lang w:val="en-US"/>
              </w:rPr>
              <w:t>Endorses</w:t>
            </w:r>
            <w:r>
              <w:rPr>
                <w:rFonts w:ascii="Arial Unicode MS" w:hAnsi="Arial Unicode MS"/>
                <w:lang w:val="en-US"/>
              </w:rPr>
              <w:br/>
            </w:r>
            <w:r>
              <w:rPr>
                <w:lang w:val="en-US"/>
              </w:rPr>
              <w:t>Expresses (…)</w:t>
            </w:r>
            <w:r>
              <w:rPr>
                <w:rFonts w:ascii="Arial Unicode MS" w:hAnsi="Arial Unicode MS"/>
                <w:lang w:val="en-US"/>
              </w:rPr>
              <w:br/>
            </w:r>
            <w:r>
              <w:rPr>
                <w:lang w:val="en-US"/>
              </w:rPr>
              <w:t>Further (…)</w:t>
            </w:r>
            <w:r>
              <w:rPr>
                <w:rFonts w:ascii="Arial Unicode MS" w:hAnsi="Arial Unicode MS"/>
                <w:lang w:val="en-US"/>
              </w:rPr>
              <w:br/>
            </w:r>
            <w:r>
              <w:rPr>
                <w:lang w:val="en-US"/>
              </w:rPr>
              <w:t xml:space="preserve">Invites </w:t>
            </w:r>
          </w:p>
        </w:tc>
        <w:tc>
          <w:tcPr>
            <w:tcW w:w="2787" w:type="dxa"/>
            <w:tcBorders>
              <w:top w:val="single" w:sz="6" w:space="0" w:color="FFFFFF"/>
              <w:left w:val="single" w:sz="6" w:space="0" w:color="FFFFFF"/>
              <w:bottom w:val="nil"/>
              <w:right w:val="nil"/>
            </w:tcBorders>
            <w:shd w:val="clear" w:color="auto" w:fill="auto"/>
            <w:tcMar>
              <w:top w:w="80" w:type="dxa"/>
              <w:left w:w="80" w:type="dxa"/>
              <w:bottom w:w="80" w:type="dxa"/>
              <w:right w:w="80" w:type="dxa"/>
            </w:tcMar>
            <w:vAlign w:val="center"/>
          </w:tcPr>
          <w:p w:rsidR="00CC13E3" w:rsidRDefault="00434622">
            <w:r>
              <w:rPr>
                <w:lang w:val="en-US"/>
              </w:rPr>
              <w:t xml:space="preserve">Proclaims                                </w:t>
            </w:r>
            <w:r>
              <w:rPr>
                <w:rFonts w:ascii="Arial Unicode MS" w:hAnsi="Arial Unicode MS"/>
                <w:lang w:val="en-US"/>
              </w:rPr>
              <w:br/>
            </w:r>
            <w:r>
              <w:rPr>
                <w:lang w:val="en-US"/>
              </w:rPr>
              <w:t xml:space="preserve">Recommends                               Regrets                                    Reminds     </w:t>
            </w:r>
            <w:r>
              <w:rPr>
                <w:rFonts w:ascii="Arial Unicode MS" w:hAnsi="Arial Unicode MS"/>
                <w:lang w:val="en-US"/>
              </w:rPr>
              <w:br/>
            </w:r>
            <w:r>
              <w:rPr>
                <w:lang w:val="en-US"/>
              </w:rPr>
              <w:t>Requests</w:t>
            </w:r>
            <w:r>
              <w:rPr>
                <w:rFonts w:ascii="Arial Unicode MS" w:hAnsi="Arial Unicode MS"/>
                <w:lang w:val="en-US"/>
              </w:rPr>
              <w:br/>
            </w:r>
            <w:r>
              <w:rPr>
                <w:lang w:val="en-US"/>
              </w:rPr>
              <w:t>Solemnly affirms</w:t>
            </w:r>
            <w:r>
              <w:rPr>
                <w:rFonts w:ascii="Arial Unicode MS" w:hAnsi="Arial Unicode MS"/>
                <w:lang w:val="en-US"/>
              </w:rPr>
              <w:br/>
            </w:r>
            <w:r>
              <w:rPr>
                <w:lang w:val="en-US"/>
              </w:rPr>
              <w:t>Strongly (…)</w:t>
            </w:r>
            <w:r>
              <w:rPr>
                <w:rFonts w:ascii="Arial Unicode MS" w:hAnsi="Arial Unicode MS"/>
                <w:lang w:val="en-US"/>
              </w:rPr>
              <w:br/>
            </w:r>
            <w:r>
              <w:rPr>
                <w:lang w:val="en-US"/>
              </w:rPr>
              <w:t>Supports</w:t>
            </w:r>
            <w:r>
              <w:rPr>
                <w:lang w:val="en-US"/>
              </w:rPr>
              <w:t xml:space="preserve">                                 Transmits</w:t>
            </w:r>
            <w:r>
              <w:rPr>
                <w:rFonts w:ascii="Arial Unicode MS" w:hAnsi="Arial Unicode MS"/>
                <w:lang w:val="en-US"/>
              </w:rPr>
              <w:br/>
            </w:r>
            <w:r>
              <w:rPr>
                <w:lang w:val="en-US"/>
              </w:rPr>
              <w:t xml:space="preserve">Trusts                                    Urges </w:t>
            </w:r>
          </w:p>
        </w:tc>
      </w:tr>
    </w:tbl>
    <w:p w:rsidR="00CC13E3" w:rsidRDefault="00CC13E3">
      <w:pPr>
        <w:widowControl w:val="0"/>
        <w:spacing w:line="240" w:lineRule="auto"/>
        <w:jc w:val="center"/>
        <w:rPr>
          <w:b/>
          <w:bCs/>
        </w:rPr>
      </w:pPr>
    </w:p>
    <w:p w:rsidR="00CC13E3" w:rsidRDefault="00434622">
      <w:pPr>
        <w:rPr>
          <w:lang w:val="en-US"/>
        </w:rPr>
      </w:pPr>
      <w:r>
        <w:rPr>
          <w:lang w:val="en-US"/>
        </w:rPr>
        <w:t>*Can only be used by the Security Council</w:t>
      </w:r>
    </w:p>
    <w:p w:rsidR="00CC13E3" w:rsidRDefault="00CC13E3">
      <w:pPr>
        <w:rPr>
          <w:lang w:val="en-US"/>
        </w:rPr>
      </w:pPr>
    </w:p>
    <w:p w:rsidR="00CC13E3" w:rsidRDefault="00CC13E3">
      <w:pPr>
        <w:spacing w:after="0"/>
        <w:rPr>
          <w:b/>
          <w:bCs/>
          <w:sz w:val="28"/>
          <w:szCs w:val="28"/>
          <w:lang w:val="en-US"/>
        </w:rPr>
      </w:pPr>
    </w:p>
    <w:p w:rsidR="00CC13E3" w:rsidRDefault="00434622">
      <w:pPr>
        <w:pStyle w:val="berschrift1neu"/>
      </w:pPr>
      <w:bookmarkStart w:id="19" w:name="_Toc19"/>
      <w:r>
        <w:t>Sample Resolution</w:t>
      </w:r>
      <w:r w:rsidRPr="00EE5688">
        <w:rPr>
          <w:lang w:val="en-GB"/>
        </w:rPr>
        <w:t xml:space="preserve"> </w:t>
      </w:r>
      <w:bookmarkEnd w:id="19"/>
    </w:p>
    <w:p w:rsidR="00CC13E3" w:rsidRPr="00EE5688" w:rsidRDefault="00CC13E3">
      <w:pPr>
        <w:rPr>
          <w:lang w:val="en-GB"/>
        </w:rPr>
      </w:pP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FORUM:</w:t>
      </w:r>
      <w:r>
        <w:rPr>
          <w:b w:val="0"/>
          <w:bCs w:val="0"/>
          <w:kern w:val="1"/>
          <w:u w:color="FF0000"/>
        </w:rPr>
        <w:tab/>
      </w:r>
      <w:r>
        <w:rPr>
          <w:b w:val="0"/>
          <w:bCs w:val="0"/>
          <w:kern w:val="1"/>
          <w:u w:color="FF0000"/>
        </w:rPr>
        <w:tab/>
        <w:t>First committee</w:t>
      </w:r>
      <w:r>
        <w:rPr>
          <w:b w:val="0"/>
          <w:bCs w:val="0"/>
          <w:kern w:val="1"/>
          <w:u w:color="FF0000"/>
        </w:rPr>
        <w:tab/>
      </w:r>
      <w:r>
        <w:rPr>
          <w:b w:val="0"/>
          <w:bCs w:val="0"/>
          <w:kern w:val="1"/>
          <w:u w:color="FF0000"/>
        </w:rPr>
        <w:tab/>
      </w: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QUESTION OF:</w:t>
      </w:r>
      <w:r>
        <w:rPr>
          <w:b w:val="0"/>
          <w:bCs w:val="0"/>
          <w:kern w:val="1"/>
          <w:u w:color="FF0000"/>
        </w:rPr>
        <w:tab/>
        <w:t xml:space="preserve">Effective international arrangements to assure </w:t>
      </w:r>
      <w:r>
        <w:rPr>
          <w:b w:val="0"/>
          <w:bCs w:val="0"/>
          <w:kern w:val="1"/>
          <w:u w:color="FF0000"/>
        </w:rPr>
        <w:t>non-nuclear-weapon states against the use or threat of use of nuclear weapons</w:t>
      </w:r>
    </w:p>
    <w:p w:rsidR="00CC13E3" w:rsidRDefault="00434622">
      <w:pPr>
        <w:pStyle w:val="berschrift3neu"/>
        <w:keepNext w:val="0"/>
        <w:keepLines w:val="0"/>
        <w:widowControl w:val="0"/>
        <w:tabs>
          <w:tab w:val="left" w:pos="708"/>
          <w:tab w:val="left" w:pos="1416"/>
          <w:tab w:val="left" w:pos="2124"/>
          <w:tab w:val="left" w:pos="2832"/>
          <w:tab w:val="left" w:pos="6552"/>
        </w:tabs>
        <w:suppressAutoHyphens/>
        <w:spacing w:before="0" w:line="288" w:lineRule="auto"/>
        <w:ind w:left="2124" w:hanging="2124"/>
        <w:jc w:val="both"/>
        <w:outlineLvl w:val="9"/>
        <w:rPr>
          <w:b w:val="0"/>
          <w:bCs w:val="0"/>
          <w:kern w:val="1"/>
          <w:u w:color="FF0000"/>
        </w:rPr>
      </w:pPr>
      <w:r>
        <w:rPr>
          <w:b w:val="0"/>
          <w:bCs w:val="0"/>
          <w:kern w:val="1"/>
          <w:u w:color="FF0000"/>
        </w:rPr>
        <w:t>SUBMITTER:</w:t>
      </w:r>
      <w:r>
        <w:rPr>
          <w:b w:val="0"/>
          <w:bCs w:val="0"/>
          <w:kern w:val="1"/>
          <w:u w:color="FF0000"/>
        </w:rPr>
        <w:tab/>
      </w:r>
      <w:r w:rsidRPr="00EE5688">
        <w:rPr>
          <w:b w:val="0"/>
          <w:bCs w:val="0"/>
          <w:kern w:val="1"/>
          <w:u w:color="FF0000"/>
          <w:lang w:val="en-GB"/>
        </w:rPr>
        <w:t xml:space="preserve">             </w:t>
      </w:r>
      <w:r>
        <w:rPr>
          <w:b w:val="0"/>
          <w:bCs w:val="0"/>
          <w:kern w:val="1"/>
          <w:u w:color="FF0000"/>
        </w:rPr>
        <w:t>Seychelles</w:t>
      </w:r>
      <w:r>
        <w:rPr>
          <w:b w:val="0"/>
          <w:bCs w:val="0"/>
          <w:kern w:val="1"/>
          <w:u w:color="FF0000"/>
        </w:rPr>
        <w:tab/>
      </w:r>
      <w:r>
        <w:rPr>
          <w:b w:val="0"/>
          <w:bCs w:val="0"/>
          <w:kern w:val="1"/>
          <w:u w:color="FF0000"/>
        </w:rPr>
        <w:tab/>
      </w: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CO-SUBMITTER:</w:t>
      </w:r>
      <w:r>
        <w:rPr>
          <w:b w:val="0"/>
          <w:bCs w:val="0"/>
          <w:kern w:val="1"/>
          <w:u w:color="FF0000"/>
        </w:rPr>
        <w:tab/>
        <w:t>Germany, Guatemala, Peru, South Africa, Sweden, Turkey</w:t>
      </w:r>
    </w:p>
    <w:p w:rsidR="00CC13E3" w:rsidRDefault="00CC13E3">
      <w:pPr>
        <w:pStyle w:val="berschrift3neu"/>
        <w:keepNext w:val="0"/>
        <w:keepLines w:val="0"/>
        <w:widowControl w:val="0"/>
        <w:suppressAutoHyphens/>
        <w:spacing w:before="0" w:line="288" w:lineRule="auto"/>
        <w:jc w:val="both"/>
        <w:outlineLvl w:val="9"/>
        <w:rPr>
          <w:b w:val="0"/>
          <w:bCs w:val="0"/>
          <w:kern w:val="1"/>
          <w:u w:color="FF0000"/>
        </w:rPr>
      </w:pP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(01) FIRST COMMITTEE OF THE GENERAL ASSEMBLY,</w:t>
      </w:r>
    </w:p>
    <w:p w:rsidR="00CC13E3" w:rsidRDefault="00CC13E3">
      <w:pPr>
        <w:pStyle w:val="berschrift3neu"/>
        <w:keepNext w:val="0"/>
        <w:keepLines w:val="0"/>
        <w:widowControl w:val="0"/>
        <w:suppressAutoHyphens/>
        <w:spacing w:before="0" w:line="288" w:lineRule="auto"/>
        <w:ind w:left="2124" w:hanging="2124"/>
        <w:jc w:val="both"/>
        <w:outlineLvl w:val="9"/>
        <w:rPr>
          <w:b w:val="0"/>
          <w:bCs w:val="0"/>
          <w:kern w:val="1"/>
          <w:u w:color="FF0000"/>
        </w:rPr>
      </w:pP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 xml:space="preserve">(02) </w:t>
      </w:r>
      <w:r>
        <w:rPr>
          <w:b w:val="0"/>
          <w:bCs w:val="0"/>
          <w:i/>
          <w:iCs/>
          <w:kern w:val="1"/>
          <w:u w:color="FF0000"/>
        </w:rPr>
        <w:t xml:space="preserve">Deeply concerned </w:t>
      </w:r>
      <w:r>
        <w:rPr>
          <w:b w:val="0"/>
          <w:bCs w:val="0"/>
          <w:kern w:val="1"/>
          <w:u w:color="FF0000"/>
        </w:rPr>
        <w:t>about</w:t>
      </w:r>
      <w:r>
        <w:rPr>
          <w:b w:val="0"/>
          <w:bCs w:val="0"/>
          <w:i/>
          <w:iCs/>
          <w:kern w:val="1"/>
          <w:u w:color="FF0000"/>
        </w:rPr>
        <w:t xml:space="preserve"> </w:t>
      </w:r>
      <w:r>
        <w:rPr>
          <w:b w:val="0"/>
          <w:bCs w:val="0"/>
          <w:kern w:val="1"/>
          <w:u w:color="FF0000"/>
        </w:rPr>
        <w:t>the rising number of nuclear-weapon states,</w:t>
      </w:r>
    </w:p>
    <w:p w:rsidR="00CC13E3" w:rsidRDefault="00CC13E3">
      <w:pPr>
        <w:pStyle w:val="berschrift3neu"/>
        <w:keepNext w:val="0"/>
        <w:keepLines w:val="0"/>
        <w:widowControl w:val="0"/>
        <w:suppressAutoHyphens/>
        <w:spacing w:before="0" w:line="288" w:lineRule="auto"/>
        <w:ind w:left="2124" w:hanging="2124"/>
        <w:jc w:val="both"/>
        <w:outlineLvl w:val="9"/>
        <w:rPr>
          <w:b w:val="0"/>
          <w:bCs w:val="0"/>
          <w:kern w:val="1"/>
          <w:u w:color="FF0000"/>
        </w:rPr>
      </w:pP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(03)</w:t>
      </w:r>
      <w:r w:rsidRPr="00EE5688">
        <w:rPr>
          <w:b w:val="0"/>
          <w:bCs w:val="0"/>
          <w:kern w:val="1"/>
          <w:u w:color="FF0000"/>
          <w:lang w:val="en-GB"/>
        </w:rPr>
        <w:t xml:space="preserve"> </w:t>
      </w:r>
      <w:r>
        <w:rPr>
          <w:b w:val="0"/>
          <w:bCs w:val="0"/>
          <w:i/>
          <w:iCs/>
          <w:kern w:val="1"/>
          <w:u w:color="FF0000"/>
        </w:rPr>
        <w:t>Calling to mind</w:t>
      </w:r>
      <w:r>
        <w:rPr>
          <w:b w:val="0"/>
          <w:bCs w:val="0"/>
          <w:kern w:val="1"/>
          <w:u w:color="FF0000"/>
        </w:rPr>
        <w:t xml:space="preserve"> that more nuclear players reduce security for all, multiplying the risks of</w:t>
      </w: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(04) miscalculations, accidents or unauthorized use,</w:t>
      </w:r>
    </w:p>
    <w:p w:rsidR="00CC13E3" w:rsidRDefault="00CC13E3">
      <w:pPr>
        <w:pStyle w:val="berschrift3neu"/>
        <w:keepNext w:val="0"/>
        <w:keepLines w:val="0"/>
        <w:widowControl w:val="0"/>
        <w:suppressAutoHyphens/>
        <w:spacing w:before="0" w:line="288" w:lineRule="auto"/>
        <w:ind w:left="2124" w:hanging="2124"/>
        <w:jc w:val="both"/>
        <w:outlineLvl w:val="9"/>
        <w:rPr>
          <w:b w:val="0"/>
          <w:bCs w:val="0"/>
          <w:kern w:val="1"/>
          <w:u w:color="FF0000"/>
        </w:rPr>
      </w:pP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 xml:space="preserve">(05) </w:t>
      </w:r>
      <w:r>
        <w:rPr>
          <w:b w:val="0"/>
          <w:bCs w:val="0"/>
          <w:i/>
          <w:iCs/>
          <w:kern w:val="1"/>
          <w:u w:color="FF0000"/>
        </w:rPr>
        <w:t xml:space="preserve">Observing </w:t>
      </w:r>
      <w:r>
        <w:rPr>
          <w:b w:val="0"/>
          <w:bCs w:val="0"/>
          <w:kern w:val="1"/>
          <w:u w:color="FF0000"/>
        </w:rPr>
        <w:t xml:space="preserve">that the availability of civil nuclear </w:t>
      </w:r>
      <w:r>
        <w:rPr>
          <w:b w:val="0"/>
          <w:bCs w:val="0"/>
          <w:kern w:val="1"/>
          <w:u w:color="FF0000"/>
        </w:rPr>
        <w:t>programs increases the risk of military</w:t>
      </w: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(06) use,</w:t>
      </w:r>
    </w:p>
    <w:p w:rsidR="00CC13E3" w:rsidRDefault="00CC13E3">
      <w:pPr>
        <w:pStyle w:val="berschrift3neu"/>
        <w:keepNext w:val="0"/>
        <w:keepLines w:val="0"/>
        <w:widowControl w:val="0"/>
        <w:suppressAutoHyphens/>
        <w:spacing w:before="0" w:line="288" w:lineRule="auto"/>
        <w:ind w:left="2124" w:hanging="2124"/>
        <w:jc w:val="both"/>
        <w:outlineLvl w:val="9"/>
        <w:rPr>
          <w:b w:val="0"/>
          <w:bCs w:val="0"/>
          <w:kern w:val="1"/>
          <w:u w:color="FF0000"/>
        </w:rPr>
      </w:pP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 xml:space="preserve">(07) </w:t>
      </w:r>
      <w:r>
        <w:rPr>
          <w:b w:val="0"/>
          <w:bCs w:val="0"/>
          <w:i/>
          <w:iCs/>
          <w:kern w:val="1"/>
          <w:u w:color="FF0000"/>
        </w:rPr>
        <w:t>Keeping in mind</w:t>
      </w:r>
      <w:r>
        <w:rPr>
          <w:b w:val="0"/>
          <w:bCs w:val="0"/>
          <w:kern w:val="1"/>
          <w:u w:color="FF0000"/>
        </w:rPr>
        <w:t xml:space="preserve"> that political instability, especially in the Middle East, is the main</w:t>
      </w: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(08) reason for non-nuclear-weapon states to manufacture nuclear weapons,</w:t>
      </w:r>
    </w:p>
    <w:p w:rsidR="00CC13E3" w:rsidRDefault="00CC13E3">
      <w:pPr>
        <w:pStyle w:val="berschrift3neu"/>
        <w:keepNext w:val="0"/>
        <w:keepLines w:val="0"/>
        <w:widowControl w:val="0"/>
        <w:suppressAutoHyphens/>
        <w:spacing w:before="0" w:line="288" w:lineRule="auto"/>
        <w:ind w:left="2124" w:hanging="2124"/>
        <w:jc w:val="both"/>
        <w:outlineLvl w:val="9"/>
        <w:rPr>
          <w:b w:val="0"/>
          <w:bCs w:val="0"/>
          <w:kern w:val="1"/>
          <w:u w:color="FF0000"/>
        </w:rPr>
      </w:pP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 xml:space="preserve">(09) </w:t>
      </w:r>
      <w:r>
        <w:rPr>
          <w:b w:val="0"/>
          <w:bCs w:val="0"/>
          <w:i/>
          <w:iCs/>
          <w:kern w:val="1"/>
          <w:u w:color="FF0000"/>
        </w:rPr>
        <w:t>Calling to mind</w:t>
      </w:r>
      <w:r>
        <w:rPr>
          <w:b w:val="0"/>
          <w:bCs w:val="0"/>
          <w:kern w:val="1"/>
          <w:u w:color="FF0000"/>
        </w:rPr>
        <w:t xml:space="preserve"> that the prolifer</w:t>
      </w:r>
      <w:r>
        <w:rPr>
          <w:b w:val="0"/>
          <w:bCs w:val="0"/>
          <w:kern w:val="1"/>
          <w:u w:color="FF0000"/>
        </w:rPr>
        <w:t xml:space="preserve">ation of nuclear weapons is a global problem thus </w:t>
      </w: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(10) international arrangements have to be found,</w:t>
      </w:r>
    </w:p>
    <w:p w:rsidR="00CC13E3" w:rsidRDefault="00CC13E3">
      <w:pPr>
        <w:pStyle w:val="berschrift3neu"/>
        <w:keepNext w:val="0"/>
        <w:keepLines w:val="0"/>
        <w:widowControl w:val="0"/>
        <w:suppressAutoHyphens/>
        <w:spacing w:before="0" w:line="288" w:lineRule="auto"/>
        <w:jc w:val="both"/>
        <w:outlineLvl w:val="9"/>
        <w:rPr>
          <w:b w:val="0"/>
          <w:bCs w:val="0"/>
          <w:kern w:val="1"/>
          <w:u w:color="FF0000"/>
        </w:rPr>
      </w:pP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 xml:space="preserve">(11) </w:t>
      </w:r>
      <w:r>
        <w:rPr>
          <w:b w:val="0"/>
          <w:bCs w:val="0"/>
          <w:i/>
          <w:iCs/>
          <w:kern w:val="1"/>
          <w:u w:color="FF0000"/>
        </w:rPr>
        <w:t>Fully aware</w:t>
      </w:r>
      <w:r>
        <w:rPr>
          <w:b w:val="0"/>
          <w:bCs w:val="0"/>
          <w:kern w:val="1"/>
          <w:u w:color="FF0000"/>
        </w:rPr>
        <w:t xml:space="preserve"> that the Treaty on the Non-Proliferation of Nuclear Weapons is not effective </w:t>
      </w:r>
    </w:p>
    <w:p w:rsidR="00CC13E3" w:rsidRDefault="00434622">
      <w:pPr>
        <w:pStyle w:val="berschrift3neu"/>
        <w:keepNext w:val="0"/>
        <w:keepLines w:val="0"/>
        <w:widowControl w:val="0"/>
        <w:suppressAutoHyphens/>
        <w:spacing w:before="0" w:line="288" w:lineRule="auto"/>
        <w:ind w:left="2124" w:hanging="2124"/>
        <w:jc w:val="both"/>
        <w:outlineLvl w:val="9"/>
        <w:rPr>
          <w:b w:val="0"/>
          <w:bCs w:val="0"/>
          <w:kern w:val="1"/>
          <w:u w:color="FF0000"/>
        </w:rPr>
      </w:pPr>
      <w:r>
        <w:rPr>
          <w:b w:val="0"/>
          <w:bCs w:val="0"/>
          <w:kern w:val="1"/>
          <w:u w:color="FF0000"/>
        </w:rPr>
        <w:t xml:space="preserve">(12) enough to assure non-weapon states against the use or </w:t>
      </w:r>
      <w:r>
        <w:rPr>
          <w:b w:val="0"/>
          <w:bCs w:val="0"/>
          <w:kern w:val="1"/>
          <w:u w:color="FF0000"/>
        </w:rPr>
        <w:t>threat of use of nuclear weapons,</w:t>
      </w:r>
    </w:p>
    <w:p w:rsidR="00CC13E3" w:rsidRDefault="00CC13E3">
      <w:pPr>
        <w:pStyle w:val="berschrift3neu"/>
        <w:keepNext w:val="0"/>
        <w:keepLines w:val="0"/>
        <w:widowControl w:val="0"/>
        <w:suppressAutoHyphens/>
        <w:spacing w:before="0" w:line="288" w:lineRule="auto"/>
        <w:jc w:val="both"/>
        <w:outlineLvl w:val="9"/>
        <w:rPr>
          <w:b w:val="0"/>
          <w:bCs w:val="0"/>
          <w:kern w:val="1"/>
          <w:u w:color="FF0000"/>
        </w:rPr>
      </w:pPr>
    </w:p>
    <w:p w:rsidR="00CC13E3" w:rsidRDefault="00CC13E3">
      <w:pPr>
        <w:pStyle w:val="berschrift3neu"/>
        <w:keepNext w:val="0"/>
        <w:keepLines w:val="0"/>
        <w:widowControl w:val="0"/>
        <w:suppressAutoHyphens/>
        <w:spacing w:before="0" w:line="288" w:lineRule="auto"/>
        <w:jc w:val="both"/>
        <w:outlineLvl w:val="9"/>
        <w:rPr>
          <w:b w:val="0"/>
          <w:bCs w:val="0"/>
          <w:kern w:val="1"/>
          <w:u w:color="FF0000"/>
        </w:rPr>
      </w:pP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 xml:space="preserve">(13)     1.   </w:t>
      </w:r>
      <w:r>
        <w:rPr>
          <w:b w:val="0"/>
          <w:bCs w:val="0"/>
          <w:kern w:val="1"/>
          <w:u w:val="single" w:color="FF0000"/>
        </w:rPr>
        <w:t>Calls upon</w:t>
      </w:r>
      <w:r>
        <w:rPr>
          <w:b w:val="0"/>
          <w:bCs w:val="0"/>
          <w:kern w:val="1"/>
          <w:u w:color="FF0000"/>
        </w:rPr>
        <w:t xml:space="preserve"> all nuclear weapon states to start a disarmament program in order to:</w:t>
      </w: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(14)</w:t>
      </w:r>
      <w:r>
        <w:rPr>
          <w:b w:val="0"/>
          <w:bCs w:val="0"/>
          <w:kern w:val="1"/>
          <w:u w:color="FF0000"/>
        </w:rPr>
        <w:tab/>
      </w:r>
      <w:r w:rsidRPr="00EE5688">
        <w:rPr>
          <w:b w:val="0"/>
          <w:bCs w:val="0"/>
          <w:kern w:val="1"/>
          <w:u w:color="FF0000"/>
          <w:lang w:val="en-GB"/>
        </w:rPr>
        <w:t xml:space="preserve">             </w:t>
      </w:r>
      <w:proofErr w:type="gramStart"/>
      <w:r>
        <w:rPr>
          <w:b w:val="0"/>
          <w:bCs w:val="0"/>
          <w:kern w:val="1"/>
          <w:u w:color="FF0000"/>
        </w:rPr>
        <w:t xml:space="preserve">a) </w:t>
      </w:r>
      <w:r w:rsidRPr="00EE5688">
        <w:rPr>
          <w:b w:val="0"/>
          <w:bCs w:val="0"/>
          <w:kern w:val="1"/>
          <w:u w:color="FF0000"/>
          <w:lang w:val="en-GB"/>
        </w:rPr>
        <w:t xml:space="preserve">  </w:t>
      </w:r>
      <w:proofErr w:type="gramEnd"/>
      <w:r w:rsidRPr="00EE5688">
        <w:rPr>
          <w:b w:val="0"/>
          <w:bCs w:val="0"/>
          <w:kern w:val="1"/>
          <w:u w:color="FF0000"/>
          <w:lang w:val="en-GB"/>
        </w:rPr>
        <w:t xml:space="preserve">        </w:t>
      </w:r>
      <w:r>
        <w:rPr>
          <w:b w:val="0"/>
          <w:bCs w:val="0"/>
          <w:kern w:val="1"/>
          <w:u w:color="FF0000"/>
        </w:rPr>
        <w:t>decrease inequality,</w:t>
      </w: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(15)</w:t>
      </w:r>
      <w:r>
        <w:rPr>
          <w:b w:val="0"/>
          <w:bCs w:val="0"/>
          <w:kern w:val="1"/>
          <w:u w:color="FF0000"/>
        </w:rPr>
        <w:tab/>
      </w:r>
      <w:r>
        <w:rPr>
          <w:b w:val="0"/>
          <w:bCs w:val="0"/>
          <w:kern w:val="1"/>
          <w:u w:color="FF0000"/>
        </w:rPr>
        <w:tab/>
      </w:r>
      <w:proofErr w:type="gramStart"/>
      <w:r>
        <w:rPr>
          <w:b w:val="0"/>
          <w:bCs w:val="0"/>
          <w:kern w:val="1"/>
          <w:u w:color="FF0000"/>
        </w:rPr>
        <w:t xml:space="preserve">b) </w:t>
      </w:r>
      <w:r w:rsidRPr="00EE5688">
        <w:rPr>
          <w:b w:val="0"/>
          <w:bCs w:val="0"/>
          <w:kern w:val="1"/>
          <w:u w:color="FF0000"/>
          <w:lang w:val="en-GB"/>
        </w:rPr>
        <w:t xml:space="preserve">  </w:t>
      </w:r>
      <w:proofErr w:type="gramEnd"/>
      <w:r w:rsidRPr="00EE5688">
        <w:rPr>
          <w:b w:val="0"/>
          <w:bCs w:val="0"/>
          <w:kern w:val="1"/>
          <w:u w:color="FF0000"/>
          <w:lang w:val="en-GB"/>
        </w:rPr>
        <w:t xml:space="preserve">        </w:t>
      </w:r>
      <w:r>
        <w:rPr>
          <w:b w:val="0"/>
          <w:bCs w:val="0"/>
          <w:kern w:val="1"/>
          <w:u w:color="FF0000"/>
        </w:rPr>
        <w:t>promote global security;</w:t>
      </w:r>
    </w:p>
    <w:p w:rsidR="00CC13E3" w:rsidRDefault="00CC13E3">
      <w:pPr>
        <w:pStyle w:val="berschrift3neu"/>
        <w:keepNext w:val="0"/>
        <w:keepLines w:val="0"/>
        <w:widowControl w:val="0"/>
        <w:suppressAutoHyphens/>
        <w:spacing w:before="0" w:line="288" w:lineRule="auto"/>
        <w:jc w:val="both"/>
        <w:outlineLvl w:val="9"/>
        <w:rPr>
          <w:b w:val="0"/>
          <w:bCs w:val="0"/>
          <w:kern w:val="1"/>
          <w:u w:color="FF0000"/>
        </w:rPr>
      </w:pP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lastRenderedPageBreak/>
        <w:t xml:space="preserve">(16)     2.   </w:t>
      </w:r>
      <w:r>
        <w:rPr>
          <w:b w:val="0"/>
          <w:bCs w:val="0"/>
          <w:kern w:val="1"/>
          <w:u w:val="single" w:color="FF0000"/>
        </w:rPr>
        <w:t>Hopes for</w:t>
      </w:r>
      <w:r>
        <w:rPr>
          <w:b w:val="0"/>
          <w:bCs w:val="0"/>
          <w:kern w:val="1"/>
          <w:u w:color="FF0000"/>
        </w:rPr>
        <w:t xml:space="preserve"> the </w:t>
      </w:r>
      <w:r>
        <w:rPr>
          <w:b w:val="0"/>
          <w:bCs w:val="0"/>
          <w:kern w:val="1"/>
          <w:u w:color="FF0000"/>
        </w:rPr>
        <w:t xml:space="preserve">expansion of the Comprehensive Nuclear Test Ban Treaty </w:t>
      </w: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(17)           Organization (CNTBTO) in order to:</w:t>
      </w:r>
    </w:p>
    <w:p w:rsidR="00CC13E3" w:rsidRDefault="00434622">
      <w:pPr>
        <w:pStyle w:val="berschrift3neu"/>
        <w:keepNext w:val="0"/>
        <w:keepLines w:val="0"/>
        <w:widowControl w:val="0"/>
        <w:suppressAutoHyphens/>
        <w:spacing w:before="0" w:line="288" w:lineRule="auto"/>
        <w:ind w:left="1416" w:hanging="1410"/>
        <w:jc w:val="both"/>
        <w:outlineLvl w:val="9"/>
        <w:rPr>
          <w:b w:val="0"/>
          <w:bCs w:val="0"/>
          <w:kern w:val="1"/>
          <w:u w:color="FF0000"/>
        </w:rPr>
      </w:pPr>
      <w:r>
        <w:rPr>
          <w:b w:val="0"/>
          <w:bCs w:val="0"/>
          <w:kern w:val="1"/>
          <w:u w:color="FF0000"/>
        </w:rPr>
        <w:t>(18)</w:t>
      </w:r>
      <w:r>
        <w:rPr>
          <w:b w:val="0"/>
          <w:bCs w:val="0"/>
          <w:kern w:val="1"/>
          <w:u w:color="FF0000"/>
        </w:rPr>
        <w:tab/>
        <w:t xml:space="preserve">a) </w:t>
      </w:r>
      <w:r>
        <w:rPr>
          <w:b w:val="0"/>
          <w:bCs w:val="0"/>
          <w:kern w:val="1"/>
          <w:u w:color="FF0000"/>
        </w:rPr>
        <w:tab/>
        <w:t>Take on the inspection and controlling tasks which the IAEA now</w:t>
      </w:r>
    </w:p>
    <w:p w:rsidR="00CC13E3" w:rsidRDefault="00434622">
      <w:pPr>
        <w:pStyle w:val="berschrift3neu"/>
        <w:keepNext w:val="0"/>
        <w:keepLines w:val="0"/>
        <w:widowControl w:val="0"/>
        <w:suppressAutoHyphens/>
        <w:spacing w:before="0" w:line="288" w:lineRule="auto"/>
        <w:ind w:left="1416" w:hanging="1410"/>
        <w:jc w:val="both"/>
        <w:outlineLvl w:val="9"/>
        <w:rPr>
          <w:b w:val="0"/>
          <w:bCs w:val="0"/>
          <w:kern w:val="1"/>
          <w:u w:color="FF0000"/>
        </w:rPr>
      </w:pPr>
      <w:r>
        <w:rPr>
          <w:b w:val="0"/>
          <w:bCs w:val="0"/>
          <w:kern w:val="1"/>
          <w:u w:color="FF0000"/>
        </w:rPr>
        <w:t>(19)</w:t>
      </w:r>
      <w:r>
        <w:rPr>
          <w:b w:val="0"/>
          <w:bCs w:val="0"/>
          <w:kern w:val="1"/>
          <w:u w:color="FF0000"/>
        </w:rPr>
        <w:tab/>
      </w:r>
      <w:r>
        <w:rPr>
          <w:b w:val="0"/>
          <w:bCs w:val="0"/>
          <w:kern w:val="1"/>
          <w:u w:color="FF0000"/>
        </w:rPr>
        <w:tab/>
        <w:t>fulfils,</w:t>
      </w: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(20)</w:t>
      </w:r>
      <w:r>
        <w:rPr>
          <w:b w:val="0"/>
          <w:bCs w:val="0"/>
          <w:kern w:val="1"/>
          <w:u w:color="FF0000"/>
        </w:rPr>
        <w:tab/>
      </w:r>
      <w:r>
        <w:rPr>
          <w:b w:val="0"/>
          <w:bCs w:val="0"/>
          <w:kern w:val="1"/>
          <w:u w:color="FF0000"/>
        </w:rPr>
        <w:tab/>
        <w:t xml:space="preserve">b) </w:t>
      </w:r>
      <w:r>
        <w:rPr>
          <w:b w:val="0"/>
          <w:bCs w:val="0"/>
          <w:kern w:val="1"/>
          <w:u w:color="FF0000"/>
        </w:rPr>
        <w:tab/>
        <w:t>Ultimately subsume the IAEA into this organization;</w:t>
      </w:r>
    </w:p>
    <w:p w:rsidR="00CC13E3" w:rsidRDefault="00CC13E3">
      <w:pPr>
        <w:pStyle w:val="berschrift3neu"/>
        <w:keepNext w:val="0"/>
        <w:keepLines w:val="0"/>
        <w:widowControl w:val="0"/>
        <w:suppressAutoHyphens/>
        <w:spacing w:before="0" w:line="288" w:lineRule="auto"/>
        <w:jc w:val="both"/>
        <w:outlineLvl w:val="9"/>
        <w:rPr>
          <w:b w:val="0"/>
          <w:bCs w:val="0"/>
          <w:kern w:val="1"/>
          <w:u w:color="FF0000"/>
        </w:rPr>
      </w:pP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 xml:space="preserve">(21)     3.   </w:t>
      </w:r>
      <w:r>
        <w:rPr>
          <w:b w:val="0"/>
          <w:bCs w:val="0"/>
          <w:kern w:val="1"/>
          <w:u w:val="single" w:color="FF0000"/>
        </w:rPr>
        <w:t>Reminds</w:t>
      </w:r>
      <w:r>
        <w:rPr>
          <w:b w:val="0"/>
          <w:bCs w:val="0"/>
          <w:kern w:val="1"/>
          <w:u w:color="FF0000"/>
        </w:rPr>
        <w:t xml:space="preserve"> the commission of the importance of tightening export controls;</w:t>
      </w:r>
    </w:p>
    <w:p w:rsidR="00CC13E3" w:rsidRDefault="00CC13E3">
      <w:pPr>
        <w:pStyle w:val="berschrift3neu"/>
        <w:keepNext w:val="0"/>
        <w:keepLines w:val="0"/>
        <w:widowControl w:val="0"/>
        <w:suppressAutoHyphens/>
        <w:spacing w:before="0" w:line="288" w:lineRule="auto"/>
        <w:jc w:val="both"/>
        <w:outlineLvl w:val="9"/>
        <w:rPr>
          <w:b w:val="0"/>
          <w:bCs w:val="0"/>
          <w:kern w:val="1"/>
          <w:u w:color="FF0000"/>
        </w:rPr>
      </w:pP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 xml:space="preserve">(22)   4.   </w:t>
      </w:r>
      <w:r>
        <w:rPr>
          <w:b w:val="0"/>
          <w:bCs w:val="0"/>
          <w:kern w:val="1"/>
          <w:u w:val="single" w:color="FF0000"/>
        </w:rPr>
        <w:t>Further reminds</w:t>
      </w:r>
      <w:r>
        <w:rPr>
          <w:b w:val="0"/>
          <w:bCs w:val="0"/>
          <w:kern w:val="1"/>
          <w:u w:color="FF0000"/>
        </w:rPr>
        <w:t xml:space="preserve"> all members that inspectors need more powers due to the fact that (23)</w:t>
      </w:r>
      <w:r>
        <w:rPr>
          <w:b w:val="0"/>
          <w:bCs w:val="0"/>
          <w:kern w:val="1"/>
          <w:u w:color="FF0000"/>
        </w:rPr>
        <w:tab/>
        <w:t xml:space="preserve">      many states fear controls, which could be reached by:</w:t>
      </w: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(24)</w:t>
      </w:r>
      <w:r>
        <w:rPr>
          <w:b w:val="0"/>
          <w:bCs w:val="0"/>
          <w:kern w:val="1"/>
          <w:u w:color="FF0000"/>
        </w:rPr>
        <w:tab/>
      </w:r>
      <w:r>
        <w:rPr>
          <w:b w:val="0"/>
          <w:bCs w:val="0"/>
          <w:kern w:val="1"/>
          <w:u w:color="FF0000"/>
        </w:rPr>
        <w:tab/>
        <w:t xml:space="preserve">a) </w:t>
      </w:r>
      <w:r>
        <w:rPr>
          <w:b w:val="0"/>
          <w:bCs w:val="0"/>
          <w:kern w:val="1"/>
          <w:u w:color="FF0000"/>
        </w:rPr>
        <w:tab/>
        <w:t>Giving the inspectors the right to visit concerned nations whenever</w:t>
      </w: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(25)</w:t>
      </w:r>
      <w:r>
        <w:rPr>
          <w:b w:val="0"/>
          <w:bCs w:val="0"/>
          <w:kern w:val="1"/>
          <w:u w:color="FF0000"/>
        </w:rPr>
        <w:tab/>
      </w:r>
      <w:r>
        <w:rPr>
          <w:b w:val="0"/>
          <w:bCs w:val="0"/>
          <w:kern w:val="1"/>
          <w:u w:color="FF0000"/>
        </w:rPr>
        <w:tab/>
        <w:t xml:space="preserve">    </w:t>
      </w:r>
      <w:r>
        <w:rPr>
          <w:b w:val="0"/>
          <w:bCs w:val="0"/>
          <w:kern w:val="1"/>
          <w:u w:color="FF0000"/>
        </w:rPr>
        <w:tab/>
        <w:t>they want,</w:t>
      </w: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(26)</w:t>
      </w:r>
      <w:r>
        <w:rPr>
          <w:b w:val="0"/>
          <w:bCs w:val="0"/>
          <w:kern w:val="1"/>
          <w:u w:color="FF0000"/>
        </w:rPr>
        <w:tab/>
      </w:r>
      <w:r>
        <w:rPr>
          <w:b w:val="0"/>
          <w:bCs w:val="0"/>
          <w:kern w:val="1"/>
          <w:u w:color="FF0000"/>
        </w:rPr>
        <w:tab/>
        <w:t xml:space="preserve">b) </w:t>
      </w:r>
      <w:r>
        <w:rPr>
          <w:b w:val="0"/>
          <w:bCs w:val="0"/>
          <w:kern w:val="1"/>
          <w:u w:color="FF0000"/>
        </w:rPr>
        <w:tab/>
        <w:t>Ensuring that the results of inspections will be published in order to:</w:t>
      </w: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(27)</w:t>
      </w:r>
      <w:r>
        <w:rPr>
          <w:b w:val="0"/>
          <w:bCs w:val="0"/>
          <w:kern w:val="1"/>
          <w:u w:color="FF0000"/>
        </w:rPr>
        <w:tab/>
      </w:r>
      <w:r>
        <w:rPr>
          <w:b w:val="0"/>
          <w:bCs w:val="0"/>
          <w:kern w:val="1"/>
          <w:u w:color="FF0000"/>
        </w:rPr>
        <w:tab/>
      </w:r>
      <w:r>
        <w:rPr>
          <w:b w:val="0"/>
          <w:bCs w:val="0"/>
          <w:kern w:val="1"/>
          <w:u w:color="FF0000"/>
        </w:rPr>
        <w:tab/>
      </w:r>
      <w:r>
        <w:rPr>
          <w:b w:val="0"/>
          <w:bCs w:val="0"/>
          <w:kern w:val="1"/>
          <w:u w:color="FF0000"/>
        </w:rPr>
        <w:tab/>
      </w:r>
      <w:proofErr w:type="spellStart"/>
      <w:r>
        <w:rPr>
          <w:b w:val="0"/>
          <w:bCs w:val="0"/>
          <w:kern w:val="1"/>
          <w:u w:color="FF0000"/>
        </w:rPr>
        <w:t>i</w:t>
      </w:r>
      <w:proofErr w:type="spellEnd"/>
      <w:r>
        <w:rPr>
          <w:b w:val="0"/>
          <w:bCs w:val="0"/>
          <w:kern w:val="1"/>
          <w:u w:color="FF0000"/>
        </w:rPr>
        <w:t xml:space="preserve">. </w:t>
      </w:r>
      <w:r>
        <w:rPr>
          <w:b w:val="0"/>
          <w:bCs w:val="0"/>
          <w:kern w:val="1"/>
          <w:u w:color="FF0000"/>
        </w:rPr>
        <w:tab/>
        <w:t>Establish an early warning system,</w:t>
      </w:r>
    </w:p>
    <w:p w:rsidR="00CC13E3" w:rsidRDefault="00434622">
      <w:pPr>
        <w:pStyle w:val="berschrift3neu"/>
        <w:keepNext w:val="0"/>
        <w:keepLines w:val="0"/>
        <w:widowControl w:val="0"/>
        <w:suppressAutoHyphens/>
        <w:spacing w:before="0" w:line="288" w:lineRule="auto"/>
        <w:jc w:val="both"/>
        <w:outlineLvl w:val="9"/>
        <w:rPr>
          <w:b w:val="0"/>
          <w:bCs w:val="0"/>
          <w:kern w:val="1"/>
          <w:u w:color="FF0000"/>
        </w:rPr>
      </w:pPr>
      <w:r>
        <w:rPr>
          <w:b w:val="0"/>
          <w:bCs w:val="0"/>
          <w:kern w:val="1"/>
          <w:u w:color="FF0000"/>
        </w:rPr>
        <w:t>(28)</w:t>
      </w:r>
      <w:r>
        <w:rPr>
          <w:b w:val="0"/>
          <w:bCs w:val="0"/>
          <w:kern w:val="1"/>
          <w:u w:color="FF0000"/>
        </w:rPr>
        <w:tab/>
      </w:r>
      <w:r>
        <w:rPr>
          <w:b w:val="0"/>
          <w:bCs w:val="0"/>
          <w:kern w:val="1"/>
          <w:u w:color="FF0000"/>
        </w:rPr>
        <w:tab/>
      </w:r>
      <w:r>
        <w:rPr>
          <w:b w:val="0"/>
          <w:bCs w:val="0"/>
          <w:kern w:val="1"/>
          <w:u w:color="FF0000"/>
        </w:rPr>
        <w:tab/>
      </w:r>
      <w:r>
        <w:rPr>
          <w:b w:val="0"/>
          <w:bCs w:val="0"/>
          <w:kern w:val="1"/>
          <w:u w:color="FF0000"/>
        </w:rPr>
        <w:tab/>
        <w:t xml:space="preserve">ii. </w:t>
      </w:r>
      <w:r>
        <w:rPr>
          <w:b w:val="0"/>
          <w:bCs w:val="0"/>
          <w:kern w:val="1"/>
          <w:u w:color="FF0000"/>
        </w:rPr>
        <w:tab/>
        <w:t xml:space="preserve">Find measures to </w:t>
      </w:r>
      <w:r>
        <w:rPr>
          <w:b w:val="0"/>
          <w:bCs w:val="0"/>
          <w:kern w:val="1"/>
          <w:u w:color="FF0000"/>
        </w:rPr>
        <w:t>prevent the extension of nuclear</w:t>
      </w:r>
    </w:p>
    <w:p w:rsidR="00CC13E3" w:rsidRDefault="00434622">
      <w:pPr>
        <w:pStyle w:val="berschrift3neu"/>
        <w:keepNext w:val="0"/>
        <w:keepLines w:val="0"/>
        <w:widowControl w:val="0"/>
        <w:suppressAutoHyphens/>
        <w:spacing w:before="0" w:line="288" w:lineRule="auto"/>
        <w:jc w:val="both"/>
        <w:outlineLvl w:val="9"/>
      </w:pPr>
      <w:r>
        <w:rPr>
          <w:b w:val="0"/>
          <w:bCs w:val="0"/>
          <w:kern w:val="1"/>
          <w:u w:color="FF0000"/>
        </w:rPr>
        <w:t xml:space="preserve">(29) </w:t>
      </w:r>
      <w:r>
        <w:rPr>
          <w:b w:val="0"/>
          <w:bCs w:val="0"/>
          <w:kern w:val="1"/>
          <w:u w:color="FF0000"/>
        </w:rPr>
        <w:tab/>
      </w:r>
      <w:r>
        <w:rPr>
          <w:b w:val="0"/>
          <w:bCs w:val="0"/>
          <w:kern w:val="1"/>
          <w:u w:color="FF0000"/>
        </w:rPr>
        <w:tab/>
      </w:r>
      <w:r>
        <w:rPr>
          <w:b w:val="0"/>
          <w:bCs w:val="0"/>
          <w:kern w:val="1"/>
          <w:u w:color="FF0000"/>
        </w:rPr>
        <w:tab/>
      </w:r>
      <w:r>
        <w:rPr>
          <w:b w:val="0"/>
          <w:bCs w:val="0"/>
          <w:kern w:val="1"/>
          <w:u w:color="FF0000"/>
        </w:rPr>
        <w:tab/>
      </w:r>
      <w:r>
        <w:rPr>
          <w:b w:val="0"/>
          <w:bCs w:val="0"/>
          <w:kern w:val="1"/>
          <w:u w:color="FF0000"/>
        </w:rPr>
        <w:tab/>
        <w:t>weapons.</w:t>
      </w:r>
      <w:r>
        <w:rPr>
          <w:rFonts w:ascii="Arial Unicode MS" w:eastAsia="Arial Unicode MS" w:hAnsi="Arial Unicode MS" w:cs="Arial Unicode MS"/>
          <w:b w:val="0"/>
          <w:bCs w:val="0"/>
          <w:kern w:val="1"/>
          <w:u w:color="FF0000"/>
        </w:rPr>
        <w:br w:type="page"/>
      </w:r>
    </w:p>
    <w:p w:rsidR="00CC13E3" w:rsidRDefault="00CC13E3">
      <w:pPr>
        <w:pStyle w:val="berschrift4"/>
        <w:spacing w:line="240" w:lineRule="auto"/>
        <w:rPr>
          <w:rFonts w:ascii="Times New Roman" w:eastAsia="Times New Roman" w:hAnsi="Times New Roman" w:cs="Times New Roman"/>
          <w:b w:val="0"/>
          <w:bCs w:val="0"/>
          <w:i w:val="0"/>
          <w:iCs w:val="0"/>
          <w:color w:val="000000"/>
          <w:sz w:val="24"/>
          <w:szCs w:val="24"/>
          <w:u w:val="single" w:color="000000"/>
          <w:lang w:val="en-US"/>
        </w:rPr>
      </w:pPr>
    </w:p>
    <w:p w:rsidR="00CC13E3" w:rsidRDefault="00434622">
      <w:pPr>
        <w:pStyle w:val="berschrift1neu"/>
      </w:pPr>
      <w:bookmarkStart w:id="20" w:name="_Toc20"/>
      <w:r>
        <w:t>Sample Ambassador Speech</w:t>
      </w:r>
      <w:bookmarkEnd w:id="20"/>
    </w:p>
    <w:p w:rsidR="00CC13E3" w:rsidRDefault="00CC13E3">
      <w:pPr>
        <w:rPr>
          <w:lang w:val="en-US"/>
        </w:rPr>
      </w:pPr>
    </w:p>
    <w:p w:rsidR="00CC13E3" w:rsidRDefault="00434622">
      <w:pPr>
        <w:rPr>
          <w:lang w:val="en-US"/>
        </w:rPr>
      </w:pPr>
      <w:r>
        <w:rPr>
          <w:lang w:val="en-US"/>
        </w:rPr>
        <w:t>Honorable President of the General Assembly,</w:t>
      </w:r>
      <w:r>
        <w:rPr>
          <w:rFonts w:ascii="Arial Unicode MS" w:hAnsi="Arial Unicode MS"/>
          <w:lang w:val="en-US"/>
        </w:rPr>
        <w:br/>
      </w:r>
      <w:r>
        <w:rPr>
          <w:lang w:val="en-US"/>
        </w:rPr>
        <w:t>Dear Secretary Generals,</w:t>
      </w:r>
      <w:r>
        <w:rPr>
          <w:rFonts w:ascii="Arial Unicode MS" w:hAnsi="Arial Unicode MS"/>
          <w:lang w:val="en-US"/>
        </w:rPr>
        <w:br/>
      </w:r>
      <w:r>
        <w:rPr>
          <w:lang w:val="en-US"/>
        </w:rPr>
        <w:t>Hard-working Conference Managers,</w:t>
      </w:r>
      <w:r>
        <w:rPr>
          <w:rFonts w:ascii="Arial Unicode MS" w:hAnsi="Arial Unicode MS"/>
          <w:lang w:val="en-US"/>
        </w:rPr>
        <w:br/>
      </w:r>
      <w:r>
        <w:rPr>
          <w:lang w:val="en-US"/>
        </w:rPr>
        <w:t>Esteemed executive staff,</w:t>
      </w:r>
      <w:r>
        <w:rPr>
          <w:rFonts w:ascii="Arial Unicode MS" w:hAnsi="Arial Unicode MS"/>
          <w:lang w:val="en-US"/>
        </w:rPr>
        <w:br/>
      </w:r>
      <w:r>
        <w:rPr>
          <w:lang w:val="en-US"/>
        </w:rPr>
        <w:t xml:space="preserve">Lovely chairs and presidents, </w:t>
      </w:r>
      <w:r>
        <w:rPr>
          <w:rFonts w:ascii="Arial Unicode MS" w:hAnsi="Arial Unicode MS"/>
          <w:lang w:val="en-US"/>
        </w:rPr>
        <w:br/>
      </w:r>
      <w:r>
        <w:rPr>
          <w:lang w:val="en-US"/>
        </w:rPr>
        <w:t>Distinguished M</w:t>
      </w:r>
      <w:r>
        <w:rPr>
          <w:lang w:val="en-US"/>
        </w:rPr>
        <w:t>UN Directors,</w:t>
      </w:r>
      <w:r>
        <w:rPr>
          <w:rFonts w:ascii="Arial Unicode MS" w:hAnsi="Arial Unicode MS"/>
          <w:lang w:val="en-US"/>
        </w:rPr>
        <w:br/>
      </w:r>
      <w:r>
        <w:rPr>
          <w:lang w:val="en-US"/>
        </w:rPr>
        <w:t>Fellow delegates,</w:t>
      </w:r>
      <w:r>
        <w:rPr>
          <w:rFonts w:ascii="Arial Unicode MS" w:hAnsi="Arial Unicode MS"/>
          <w:lang w:val="en-US"/>
        </w:rPr>
        <w:br/>
      </w:r>
      <w:r>
        <w:rPr>
          <w:lang w:val="en-US"/>
        </w:rPr>
        <w:t>Appreciated ad-staff,</w:t>
      </w:r>
      <w:r>
        <w:rPr>
          <w:rFonts w:ascii="Arial Unicode MS" w:hAnsi="Arial Unicode MS"/>
          <w:lang w:val="en-US"/>
        </w:rPr>
        <w:br/>
      </w:r>
      <w:r>
        <w:rPr>
          <w:lang w:val="en-US"/>
        </w:rPr>
        <w:t>and guests,</w:t>
      </w:r>
    </w:p>
    <w:p w:rsidR="00CC13E3" w:rsidRDefault="00434622">
      <w:pPr>
        <w:rPr>
          <w:lang w:val="en-US"/>
        </w:rPr>
      </w:pPr>
      <w:r>
        <w:rPr>
          <w:lang w:val="en-US"/>
        </w:rPr>
        <w:t>the Grand Duchy of Luxembourg is really grateful to be at the MUNoH conference. We are very proud to be one of the five countries that have been elected into the Security Council in the elec</w:t>
      </w:r>
      <w:r>
        <w:rPr>
          <w:lang w:val="en-US"/>
        </w:rPr>
        <w:t>tions 2012. It is the first time in history that we were given a seat and feel honored about that. Our delegates are looking forward to discussing for example the situation in Korea and especially Syria, where we are very concerned about the actions the Se</w:t>
      </w:r>
      <w:r>
        <w:rPr>
          <w:lang w:val="en-US"/>
        </w:rPr>
        <w:t>curity Council took.</w:t>
      </w:r>
      <w:r>
        <w:rPr>
          <w:rFonts w:ascii="Arial Unicode MS" w:hAnsi="Arial Unicode MS"/>
          <w:lang w:val="en-US"/>
        </w:rPr>
        <w:br/>
      </w:r>
      <w:r>
        <w:rPr>
          <w:lang w:val="en-US"/>
        </w:rPr>
        <w:t>Russia and China used and still use their Veto-power to stop every good resolution which could help solve the problem. We hope that these countries will change their opinion and try to support the Security Council in finding a solution</w:t>
      </w:r>
      <w:r>
        <w:rPr>
          <w:lang w:val="en-US"/>
        </w:rPr>
        <w:t xml:space="preserve">. </w:t>
      </w:r>
      <w:r>
        <w:rPr>
          <w:rFonts w:ascii="Arial Unicode MS" w:hAnsi="Arial Unicode MS"/>
          <w:lang w:val="en-US"/>
        </w:rPr>
        <w:br/>
      </w:r>
      <w:r>
        <w:rPr>
          <w:lang w:val="en-US"/>
        </w:rPr>
        <w:t xml:space="preserve">Furthermore, we are looking forward to our delegate in the 6th committee to push through effective changes to reform the Security Council. </w:t>
      </w:r>
      <w:r>
        <w:rPr>
          <w:rFonts w:ascii="Arial Unicode MS" w:hAnsi="Arial Unicode MS"/>
          <w:lang w:val="en-US"/>
        </w:rPr>
        <w:br/>
      </w:r>
      <w:r>
        <w:rPr>
          <w:lang w:val="en-US"/>
        </w:rPr>
        <w:t>We hope for interesting debates and wish everyone involved a great conference.</w:t>
      </w:r>
    </w:p>
    <w:p w:rsidR="00CC13E3" w:rsidRDefault="00434622">
      <w:pPr>
        <w:rPr>
          <w:lang w:val="en-US"/>
        </w:rPr>
      </w:pPr>
      <w:r>
        <w:rPr>
          <w:lang w:val="en-US"/>
        </w:rPr>
        <w:t>Thank you for your attention.</w:t>
      </w:r>
      <w:r>
        <w:rPr>
          <w:rFonts w:ascii="Arial Unicode MS" w:hAnsi="Arial Unicode MS"/>
          <w:lang w:val="en-US"/>
        </w:rPr>
        <w:br/>
      </w:r>
      <w:r>
        <w:rPr>
          <w:lang w:val="en-US"/>
        </w:rPr>
        <w:t xml:space="preserve">The </w:t>
      </w:r>
      <w:r>
        <w:rPr>
          <w:lang w:val="en-US"/>
        </w:rPr>
        <w:t>delegate yields the floor to the President of the General Assembly.</w:t>
      </w:r>
    </w:p>
    <w:p w:rsidR="00CC13E3" w:rsidRDefault="00CC13E3">
      <w:pPr>
        <w:rPr>
          <w:lang w:val="en-US"/>
        </w:rPr>
      </w:pPr>
    </w:p>
    <w:p w:rsidR="00CC13E3" w:rsidRDefault="00434622">
      <w:pPr>
        <w:pStyle w:val="berschrift1neu"/>
      </w:pPr>
      <w:bookmarkStart w:id="21" w:name="_Toc21"/>
      <w:r>
        <w:t>Important Deadlines and Dates</w:t>
      </w:r>
      <w:r w:rsidRPr="00EE5688">
        <w:rPr>
          <w:lang w:val="en-GB"/>
        </w:rPr>
        <w:t xml:space="preserve"> </w:t>
      </w:r>
      <w:bookmarkEnd w:id="21"/>
    </w:p>
    <w:p w:rsidR="00CC13E3" w:rsidRDefault="00CC13E3">
      <w:pPr>
        <w:spacing w:after="0"/>
        <w:rPr>
          <w:b/>
          <w:bCs/>
          <w:lang w:val="en-US"/>
        </w:rPr>
      </w:pPr>
    </w:p>
    <w:p w:rsidR="00CC13E3" w:rsidRDefault="00434622">
      <w:pPr>
        <w:spacing w:after="0"/>
        <w:rPr>
          <w:b/>
          <w:bCs/>
          <w:sz w:val="24"/>
          <w:szCs w:val="24"/>
          <w:lang w:val="en-US"/>
        </w:rPr>
      </w:pPr>
      <w:r w:rsidRPr="00EE5688">
        <w:rPr>
          <w:b/>
          <w:bCs/>
          <w:sz w:val="24"/>
          <w:szCs w:val="24"/>
          <w:lang w:val="en-GB"/>
        </w:rPr>
        <w:t>7</w:t>
      </w:r>
      <w:proofErr w:type="spellStart"/>
      <w:r>
        <w:rPr>
          <w:b/>
          <w:bCs/>
          <w:sz w:val="24"/>
          <w:szCs w:val="24"/>
          <w:vertAlign w:val="superscript"/>
          <w:lang w:val="en-US"/>
        </w:rPr>
        <w:t>th</w:t>
      </w:r>
      <w:proofErr w:type="spellEnd"/>
      <w:r w:rsidRPr="00EE5688">
        <w:rPr>
          <w:b/>
          <w:bCs/>
          <w:sz w:val="24"/>
          <w:szCs w:val="24"/>
          <w:lang w:val="en-GB"/>
        </w:rPr>
        <w:t>-8</w:t>
      </w:r>
      <w:proofErr w:type="spellStart"/>
      <w:r>
        <w:rPr>
          <w:b/>
          <w:bCs/>
          <w:sz w:val="24"/>
          <w:szCs w:val="24"/>
          <w:vertAlign w:val="superscript"/>
          <w:lang w:val="en-US"/>
        </w:rPr>
        <w:t>th</w:t>
      </w:r>
      <w:proofErr w:type="spellEnd"/>
      <w:r w:rsidRPr="00EE5688">
        <w:rPr>
          <w:b/>
          <w:bCs/>
          <w:sz w:val="24"/>
          <w:szCs w:val="24"/>
          <w:vertAlign w:val="superscript"/>
          <w:lang w:val="en-GB"/>
        </w:rPr>
        <w:t xml:space="preserve"> </w:t>
      </w:r>
      <w:r w:rsidRPr="00EE5688">
        <w:rPr>
          <w:b/>
          <w:bCs/>
          <w:sz w:val="24"/>
          <w:szCs w:val="24"/>
          <w:lang w:val="en-GB"/>
        </w:rPr>
        <w:t>April:</w:t>
      </w:r>
      <w:r>
        <w:rPr>
          <w:b/>
          <w:bCs/>
          <w:lang w:val="en-US"/>
        </w:rPr>
        <w:t xml:space="preserve">                 </w:t>
      </w:r>
      <w:r w:rsidRPr="00EE5688">
        <w:rPr>
          <w:sz w:val="24"/>
          <w:szCs w:val="24"/>
          <w:lang w:val="en-GB"/>
        </w:rPr>
        <w:t>Chair Workshop at Gymnasium Meiendorf</w:t>
      </w:r>
    </w:p>
    <w:p w:rsidR="00CC13E3" w:rsidRDefault="00434622">
      <w:pPr>
        <w:spacing w:after="0"/>
        <w:rPr>
          <w:sz w:val="24"/>
          <w:szCs w:val="24"/>
          <w:lang w:val="en-US"/>
        </w:rPr>
      </w:pPr>
      <w:r w:rsidRPr="00EE5688">
        <w:rPr>
          <w:b/>
          <w:bCs/>
          <w:sz w:val="24"/>
          <w:szCs w:val="24"/>
          <w:lang w:val="en-GB"/>
        </w:rPr>
        <w:t>15</w:t>
      </w:r>
      <w:proofErr w:type="spellStart"/>
      <w:r>
        <w:rPr>
          <w:b/>
          <w:bCs/>
          <w:sz w:val="24"/>
          <w:szCs w:val="24"/>
          <w:vertAlign w:val="superscript"/>
          <w:lang w:val="en-US"/>
        </w:rPr>
        <w:t>th</w:t>
      </w:r>
      <w:proofErr w:type="spellEnd"/>
      <w:r>
        <w:rPr>
          <w:b/>
          <w:bCs/>
          <w:sz w:val="24"/>
          <w:szCs w:val="24"/>
          <w:lang w:val="en-US"/>
        </w:rPr>
        <w:t xml:space="preserve"> May</w:t>
      </w:r>
      <w:r>
        <w:rPr>
          <w:lang w:val="en-US"/>
        </w:rPr>
        <w:t>:</w:t>
      </w:r>
      <w:r>
        <w:rPr>
          <w:lang w:val="en-US"/>
        </w:rPr>
        <w:tab/>
      </w:r>
      <w:r>
        <w:rPr>
          <w:lang w:val="en-US"/>
        </w:rPr>
        <w:tab/>
        <w:t xml:space="preserve"> </w:t>
      </w:r>
      <w:r>
        <w:rPr>
          <w:sz w:val="24"/>
          <w:szCs w:val="24"/>
          <w:lang w:val="en-US"/>
        </w:rPr>
        <w:t>Beginning of Online Registration</w:t>
      </w:r>
    </w:p>
    <w:p w:rsidR="00CC13E3" w:rsidRDefault="00434622">
      <w:pPr>
        <w:spacing w:after="0"/>
        <w:rPr>
          <w:b/>
          <w:bCs/>
          <w:sz w:val="24"/>
          <w:szCs w:val="24"/>
          <w:lang w:val="en-US"/>
        </w:rPr>
      </w:pPr>
      <w:r w:rsidRPr="00EE5688">
        <w:rPr>
          <w:b/>
          <w:bCs/>
          <w:sz w:val="24"/>
          <w:szCs w:val="24"/>
          <w:lang w:val="en-GB"/>
        </w:rPr>
        <w:t>01</w:t>
      </w:r>
      <w:r w:rsidRPr="00EE5688">
        <w:rPr>
          <w:b/>
          <w:bCs/>
          <w:sz w:val="24"/>
          <w:szCs w:val="24"/>
          <w:vertAlign w:val="superscript"/>
          <w:lang w:val="en-GB"/>
        </w:rPr>
        <w:t>st</w:t>
      </w:r>
      <w:r w:rsidRPr="00EE5688">
        <w:rPr>
          <w:b/>
          <w:bCs/>
          <w:sz w:val="24"/>
          <w:szCs w:val="24"/>
          <w:lang w:val="en-GB"/>
        </w:rPr>
        <w:t xml:space="preserve"> June:                    </w:t>
      </w:r>
      <w:r w:rsidRPr="00EE5688">
        <w:rPr>
          <w:sz w:val="24"/>
          <w:szCs w:val="24"/>
          <w:lang w:val="en-GB"/>
        </w:rPr>
        <w:t>Conference</w:t>
      </w:r>
      <w:r w:rsidRPr="00EE5688">
        <w:rPr>
          <w:b/>
          <w:bCs/>
          <w:sz w:val="24"/>
          <w:szCs w:val="24"/>
          <w:lang w:val="en-GB"/>
        </w:rPr>
        <w:t xml:space="preserve"> </w:t>
      </w:r>
      <w:r w:rsidRPr="00EE5688">
        <w:rPr>
          <w:sz w:val="24"/>
          <w:szCs w:val="24"/>
          <w:lang w:val="en-GB"/>
        </w:rPr>
        <w:t>Fee due</w:t>
      </w:r>
    </w:p>
    <w:p w:rsidR="00CC13E3" w:rsidRDefault="00434622">
      <w:pPr>
        <w:spacing w:after="0"/>
        <w:rPr>
          <w:sz w:val="24"/>
          <w:szCs w:val="24"/>
          <w:lang w:val="en-US"/>
        </w:rPr>
      </w:pPr>
      <w:r>
        <w:rPr>
          <w:b/>
          <w:bCs/>
          <w:sz w:val="24"/>
          <w:szCs w:val="24"/>
          <w:lang w:val="en-US"/>
        </w:rPr>
        <w:t>19</w:t>
      </w:r>
      <w:r>
        <w:rPr>
          <w:b/>
          <w:bCs/>
          <w:sz w:val="24"/>
          <w:szCs w:val="24"/>
          <w:vertAlign w:val="superscript"/>
          <w:lang w:val="en-US"/>
        </w:rPr>
        <w:t>th</w:t>
      </w:r>
      <w:r>
        <w:rPr>
          <w:b/>
          <w:bCs/>
          <w:sz w:val="24"/>
          <w:szCs w:val="24"/>
          <w:lang w:val="en-US"/>
        </w:rPr>
        <w:t xml:space="preserve"> June:</w:t>
      </w:r>
      <w:r>
        <w:rPr>
          <w:b/>
          <w:bCs/>
          <w:sz w:val="24"/>
          <w:szCs w:val="24"/>
          <w:lang w:val="en-US"/>
        </w:rPr>
        <w:tab/>
      </w:r>
      <w:r>
        <w:rPr>
          <w:b/>
          <w:bCs/>
          <w:sz w:val="24"/>
          <w:szCs w:val="24"/>
          <w:lang w:val="en-US"/>
        </w:rPr>
        <w:tab/>
      </w:r>
      <w:r>
        <w:rPr>
          <w:b/>
          <w:bCs/>
          <w:sz w:val="24"/>
          <w:szCs w:val="24"/>
          <w:lang w:val="en-US"/>
        </w:rPr>
        <w:t xml:space="preserve"> </w:t>
      </w:r>
      <w:r>
        <w:rPr>
          <w:sz w:val="24"/>
          <w:szCs w:val="24"/>
          <w:lang w:val="en-US"/>
        </w:rPr>
        <w:t>Research Report</w:t>
      </w:r>
      <w:r w:rsidRPr="00EE5688">
        <w:rPr>
          <w:sz w:val="24"/>
          <w:szCs w:val="24"/>
          <w:lang w:val="en-GB"/>
        </w:rPr>
        <w:t>s due</w:t>
      </w:r>
    </w:p>
    <w:p w:rsidR="00CC13E3" w:rsidRDefault="00434622">
      <w:pPr>
        <w:spacing w:after="0" w:line="240" w:lineRule="auto"/>
        <w:rPr>
          <w:b/>
          <w:bCs/>
          <w:sz w:val="24"/>
          <w:szCs w:val="24"/>
          <w:vertAlign w:val="superscript"/>
          <w:lang w:val="en-US"/>
        </w:rPr>
      </w:pPr>
      <w:r>
        <w:rPr>
          <w:b/>
          <w:bCs/>
          <w:sz w:val="24"/>
          <w:szCs w:val="24"/>
          <w:lang w:val="en-US"/>
        </w:rPr>
        <w:t>10</w:t>
      </w:r>
      <w:r>
        <w:rPr>
          <w:b/>
          <w:bCs/>
          <w:sz w:val="24"/>
          <w:szCs w:val="24"/>
          <w:vertAlign w:val="superscript"/>
          <w:lang w:val="en-US"/>
        </w:rPr>
        <w:t>th</w:t>
      </w:r>
      <w:r>
        <w:rPr>
          <w:b/>
          <w:bCs/>
          <w:sz w:val="24"/>
          <w:szCs w:val="24"/>
          <w:lang w:val="en-US"/>
        </w:rPr>
        <w:t xml:space="preserve"> September:         </w:t>
      </w:r>
      <w:r w:rsidRPr="00EE5688">
        <w:rPr>
          <w:sz w:val="24"/>
          <w:szCs w:val="24"/>
          <w:lang w:val="en-GB"/>
        </w:rPr>
        <w:t>Time Freeze</w:t>
      </w:r>
    </w:p>
    <w:p w:rsidR="00CC13E3" w:rsidRDefault="00434622">
      <w:pPr>
        <w:spacing w:after="0" w:line="240" w:lineRule="auto"/>
        <w:rPr>
          <w:sz w:val="24"/>
          <w:szCs w:val="24"/>
          <w:lang w:val="en-US"/>
        </w:rPr>
      </w:pPr>
      <w:r>
        <w:rPr>
          <w:b/>
          <w:bCs/>
          <w:sz w:val="24"/>
          <w:szCs w:val="24"/>
          <w:lang w:val="en-US"/>
        </w:rPr>
        <w:t>11</w:t>
      </w:r>
      <w:r>
        <w:rPr>
          <w:b/>
          <w:bCs/>
          <w:sz w:val="24"/>
          <w:szCs w:val="24"/>
          <w:vertAlign w:val="superscript"/>
          <w:lang w:val="en-US"/>
        </w:rPr>
        <w:t>th</w:t>
      </w:r>
      <w:r w:rsidRPr="00EE5688">
        <w:rPr>
          <w:b/>
          <w:bCs/>
          <w:sz w:val="24"/>
          <w:szCs w:val="24"/>
          <w:vertAlign w:val="superscript"/>
          <w:lang w:val="en-GB"/>
        </w:rPr>
        <w:t xml:space="preserve"> </w:t>
      </w:r>
      <w:r>
        <w:rPr>
          <w:b/>
          <w:bCs/>
          <w:sz w:val="24"/>
          <w:szCs w:val="24"/>
          <w:lang w:val="en-US"/>
        </w:rPr>
        <w:t xml:space="preserve">September: </w:t>
      </w:r>
      <w:r>
        <w:rPr>
          <w:b/>
          <w:bCs/>
          <w:sz w:val="24"/>
          <w:szCs w:val="24"/>
          <w:lang w:val="en-US"/>
        </w:rPr>
        <w:tab/>
        <w:t xml:space="preserve"> </w:t>
      </w:r>
      <w:r>
        <w:rPr>
          <w:sz w:val="24"/>
          <w:szCs w:val="24"/>
          <w:lang w:val="en-US"/>
        </w:rPr>
        <w:t>Position Paper</w:t>
      </w:r>
      <w:r w:rsidRPr="00EE5688">
        <w:rPr>
          <w:sz w:val="24"/>
          <w:szCs w:val="24"/>
          <w:lang w:val="en-GB"/>
        </w:rPr>
        <w:t>s</w:t>
      </w:r>
      <w:r>
        <w:rPr>
          <w:sz w:val="24"/>
          <w:szCs w:val="24"/>
          <w:lang w:val="en-US"/>
        </w:rPr>
        <w:t xml:space="preserve"> and Resolution</w:t>
      </w:r>
      <w:r w:rsidRPr="00EE5688">
        <w:rPr>
          <w:sz w:val="24"/>
          <w:szCs w:val="24"/>
          <w:lang w:val="en-GB"/>
        </w:rPr>
        <w:t xml:space="preserve"> due</w:t>
      </w:r>
    </w:p>
    <w:p w:rsidR="00CC13E3" w:rsidRDefault="00434622">
      <w:pPr>
        <w:spacing w:after="0" w:line="240" w:lineRule="auto"/>
        <w:rPr>
          <w:sz w:val="24"/>
          <w:szCs w:val="24"/>
          <w:lang w:val="en-US"/>
        </w:rPr>
      </w:pPr>
      <w:r w:rsidRPr="00EE5688">
        <w:rPr>
          <w:b/>
          <w:bCs/>
          <w:sz w:val="24"/>
          <w:szCs w:val="24"/>
          <w:lang w:val="en-GB"/>
        </w:rPr>
        <w:t>20</w:t>
      </w:r>
      <w:proofErr w:type="spellStart"/>
      <w:r>
        <w:rPr>
          <w:b/>
          <w:bCs/>
          <w:sz w:val="24"/>
          <w:szCs w:val="24"/>
          <w:vertAlign w:val="superscript"/>
          <w:lang w:val="en-US"/>
        </w:rPr>
        <w:t>th</w:t>
      </w:r>
      <w:proofErr w:type="spellEnd"/>
      <w:r w:rsidRPr="00EE5688">
        <w:rPr>
          <w:b/>
          <w:bCs/>
          <w:sz w:val="24"/>
          <w:szCs w:val="24"/>
          <w:lang w:val="en-GB"/>
        </w:rPr>
        <w:t xml:space="preserve"> September:         </w:t>
      </w:r>
      <w:r w:rsidRPr="00EE5688">
        <w:rPr>
          <w:sz w:val="24"/>
          <w:szCs w:val="24"/>
          <w:lang w:val="en-GB"/>
        </w:rPr>
        <w:t>Time Freeze SC</w:t>
      </w:r>
    </w:p>
    <w:p w:rsidR="00CC13E3" w:rsidRDefault="00434622">
      <w:pPr>
        <w:spacing w:after="0" w:line="240" w:lineRule="auto"/>
        <w:rPr>
          <w:sz w:val="24"/>
          <w:szCs w:val="24"/>
          <w:lang w:val="en-US"/>
        </w:rPr>
      </w:pPr>
      <w:r>
        <w:rPr>
          <w:b/>
          <w:bCs/>
          <w:sz w:val="24"/>
          <w:szCs w:val="24"/>
          <w:lang w:val="en-US"/>
        </w:rPr>
        <w:t>08</w:t>
      </w:r>
      <w:r>
        <w:rPr>
          <w:b/>
          <w:bCs/>
          <w:sz w:val="24"/>
          <w:szCs w:val="24"/>
          <w:vertAlign w:val="superscript"/>
          <w:lang w:val="en-US"/>
        </w:rPr>
        <w:t>th</w:t>
      </w:r>
      <w:r w:rsidRPr="00EE5688">
        <w:rPr>
          <w:b/>
          <w:bCs/>
          <w:sz w:val="24"/>
          <w:szCs w:val="24"/>
          <w:vertAlign w:val="superscript"/>
          <w:lang w:val="en-GB"/>
        </w:rPr>
        <w:t xml:space="preserve"> </w:t>
      </w:r>
      <w:r>
        <w:rPr>
          <w:b/>
          <w:bCs/>
          <w:sz w:val="24"/>
          <w:szCs w:val="24"/>
          <w:lang w:val="en-US"/>
        </w:rPr>
        <w:t xml:space="preserve">October:              </w:t>
      </w:r>
      <w:r w:rsidRPr="00EE5688">
        <w:rPr>
          <w:sz w:val="24"/>
          <w:szCs w:val="24"/>
          <w:lang w:val="en-GB"/>
        </w:rPr>
        <w:t>Opening Ceremony</w:t>
      </w:r>
    </w:p>
    <w:p w:rsidR="00CC13E3" w:rsidRDefault="00434622">
      <w:pPr>
        <w:spacing w:after="0" w:line="240" w:lineRule="auto"/>
        <w:rPr>
          <w:rFonts w:ascii="Cambria" w:eastAsia="Cambria" w:hAnsi="Cambria" w:cs="Cambria"/>
          <w:b/>
          <w:bCs/>
          <w:sz w:val="28"/>
          <w:szCs w:val="28"/>
          <w:lang w:val="en-US"/>
        </w:rPr>
      </w:pPr>
      <w:r>
        <w:rPr>
          <w:rFonts w:ascii="Cambria" w:eastAsia="Cambria" w:hAnsi="Cambria" w:cs="Cambria"/>
          <w:b/>
          <w:bCs/>
          <w:sz w:val="28"/>
          <w:szCs w:val="28"/>
          <w:lang w:val="en-US"/>
        </w:rPr>
        <w:lastRenderedPageBreak/>
        <w:t>Preliminary Program of Events</w:t>
      </w:r>
    </w:p>
    <w:p w:rsidR="00CC13E3" w:rsidRDefault="00CC13E3">
      <w:pPr>
        <w:spacing w:after="0" w:line="240" w:lineRule="auto"/>
        <w:rPr>
          <w:rFonts w:ascii="Cambria" w:eastAsia="Cambria" w:hAnsi="Cambria" w:cs="Cambria"/>
          <w:b/>
          <w:bCs/>
          <w:sz w:val="28"/>
          <w:szCs w:val="28"/>
          <w:lang w:val="en-US"/>
        </w:rPr>
      </w:pPr>
    </w:p>
    <w:p w:rsidR="00EE5688" w:rsidRDefault="00EE5688" w:rsidP="00EE5688">
      <w:pPr>
        <w:spacing w:after="0" w:line="240" w:lineRule="auto"/>
        <w:rPr>
          <w:rFonts w:ascii="Cambria" w:eastAsia="Cambria" w:hAnsi="Cambria" w:cs="Cambria"/>
          <w:b/>
          <w:bCs/>
          <w:sz w:val="28"/>
          <w:szCs w:val="28"/>
          <w:lang w:val="en-US"/>
        </w:rPr>
      </w:pP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32"/>
        <w:gridCol w:w="3048"/>
        <w:gridCol w:w="3740"/>
      </w:tblGrid>
      <w:tr w:rsidR="00EE5688" w:rsidTr="00330ACD">
        <w:tblPrEx>
          <w:tblCellMar>
            <w:top w:w="0" w:type="dxa"/>
            <w:left w:w="0" w:type="dxa"/>
            <w:bottom w:w="0" w:type="dxa"/>
            <w:right w:w="0" w:type="dxa"/>
          </w:tblCellMar>
        </w:tblPrEx>
        <w:trPr>
          <w:trHeight w:val="480"/>
        </w:trPr>
        <w:tc>
          <w:tcPr>
            <w:tcW w:w="9020" w:type="dxa"/>
            <w:gridSpan w:val="3"/>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b/>
                <w:bCs/>
                <w:sz w:val="26"/>
                <w:szCs w:val="26"/>
                <w:lang w:val="en-US"/>
              </w:rPr>
              <w:t>Wednesday, 4</w:t>
            </w:r>
            <w:r>
              <w:rPr>
                <w:b/>
                <w:bCs/>
                <w:sz w:val="26"/>
                <w:szCs w:val="26"/>
                <w:vertAlign w:val="superscript"/>
                <w:lang w:val="en-US"/>
              </w:rPr>
              <w:t>th</w:t>
            </w:r>
            <w:r>
              <w:rPr>
                <w:b/>
                <w:bCs/>
                <w:sz w:val="26"/>
                <w:szCs w:val="26"/>
                <w:lang w:val="en-US"/>
              </w:rPr>
              <w:t xml:space="preserve"> October</w:t>
            </w:r>
          </w:p>
        </w:tc>
      </w:tr>
      <w:tr w:rsidR="00EE5688" w:rsidTr="00330ACD">
        <w:tblPrEx>
          <w:tblCellMar>
            <w:top w:w="0" w:type="dxa"/>
            <w:left w:w="0" w:type="dxa"/>
            <w:bottom w:w="0" w:type="dxa"/>
            <w:right w:w="0" w:type="dxa"/>
          </w:tblCellMar>
        </w:tblPrEx>
        <w:trPr>
          <w:trHeight w:val="722"/>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rFonts w:eastAsia="Calibri" w:cs="Calibri"/>
                <w:sz w:val="24"/>
                <w:szCs w:val="24"/>
              </w:rPr>
              <w:t xml:space="preserve">9.00 am - 14:30 </w:t>
            </w:r>
            <w:proofErr w:type="spellStart"/>
            <w:r>
              <w:rPr>
                <w:rFonts w:eastAsia="Calibri" w:cs="Calibri"/>
                <w:sz w:val="24"/>
                <w:szCs w:val="24"/>
              </w:rPr>
              <w:t>pm</w:t>
            </w:r>
            <w:proofErr w:type="spellEnd"/>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rFonts w:eastAsia="Calibri" w:cs="Calibri"/>
                <w:sz w:val="24"/>
                <w:szCs w:val="24"/>
              </w:rPr>
              <w:t>Registration</w:t>
            </w:r>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proofErr w:type="spellStart"/>
            <w:r>
              <w:rPr>
                <w:rFonts w:eastAsia="Calibri" w:cs="Calibri"/>
                <w:sz w:val="24"/>
                <w:szCs w:val="24"/>
              </w:rPr>
              <w:t>To</w:t>
            </w:r>
            <w:proofErr w:type="spellEnd"/>
            <w:r>
              <w:rPr>
                <w:rFonts w:eastAsia="Calibri" w:cs="Calibri"/>
                <w:sz w:val="24"/>
                <w:szCs w:val="24"/>
              </w:rPr>
              <w:t xml:space="preserve"> </w:t>
            </w:r>
            <w:proofErr w:type="spellStart"/>
            <w:r>
              <w:rPr>
                <w:rFonts w:eastAsia="Calibri" w:cs="Calibri"/>
                <w:sz w:val="24"/>
                <w:szCs w:val="24"/>
              </w:rPr>
              <w:t>be</w:t>
            </w:r>
            <w:proofErr w:type="spellEnd"/>
            <w:r>
              <w:rPr>
                <w:rFonts w:eastAsia="Calibri" w:cs="Calibri"/>
                <w:sz w:val="24"/>
                <w:szCs w:val="24"/>
              </w:rPr>
              <w:t xml:space="preserve"> </w:t>
            </w:r>
            <w:proofErr w:type="spellStart"/>
            <w:r>
              <w:rPr>
                <w:rFonts w:eastAsia="Calibri" w:cs="Calibri"/>
                <w:sz w:val="24"/>
                <w:szCs w:val="24"/>
              </w:rPr>
              <w:t>announced</w:t>
            </w:r>
            <w:proofErr w:type="spellEnd"/>
          </w:p>
        </w:tc>
      </w:tr>
      <w:tr w:rsidR="00EE5688" w:rsidRPr="00EE5688" w:rsidTr="00330ACD">
        <w:tblPrEx>
          <w:tblCellMar>
            <w:top w:w="0" w:type="dxa"/>
            <w:left w:w="0" w:type="dxa"/>
            <w:bottom w:w="0" w:type="dxa"/>
            <w:right w:w="0" w:type="dxa"/>
          </w:tblCellMar>
        </w:tblPrEx>
        <w:trPr>
          <w:trHeight w:val="722"/>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rPr>
                <w:rFonts w:eastAsia="Calibri" w:cs="Calibri"/>
                <w:sz w:val="24"/>
                <w:szCs w:val="24"/>
              </w:rPr>
            </w:pPr>
            <w:r>
              <w:rPr>
                <w:rFonts w:eastAsia="Calibri" w:cs="Calibri"/>
                <w:sz w:val="24"/>
                <w:szCs w:val="24"/>
              </w:rPr>
              <w:t xml:space="preserve">3.00pm – 5.30 </w:t>
            </w:r>
            <w:proofErr w:type="spellStart"/>
            <w:r>
              <w:rPr>
                <w:rFonts w:eastAsia="Calibri" w:cs="Calibri"/>
                <w:sz w:val="24"/>
                <w:szCs w:val="24"/>
              </w:rPr>
              <w:t>pm</w:t>
            </w:r>
            <w:proofErr w:type="spellEnd"/>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rPr>
                <w:rFonts w:eastAsia="Calibri" w:cs="Calibri"/>
                <w:sz w:val="24"/>
                <w:szCs w:val="24"/>
              </w:rPr>
            </w:pPr>
            <w:r>
              <w:rPr>
                <w:rFonts w:eastAsia="Calibri" w:cs="Calibri"/>
                <w:sz w:val="24"/>
                <w:szCs w:val="24"/>
              </w:rPr>
              <w:t>City Tour</w:t>
            </w:r>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Pr="00235FE1" w:rsidRDefault="00EE5688" w:rsidP="00330ACD">
            <w:pPr>
              <w:spacing w:after="0" w:line="240" w:lineRule="auto"/>
              <w:jc w:val="center"/>
              <w:rPr>
                <w:rFonts w:eastAsia="Calibri" w:cs="Calibri"/>
                <w:sz w:val="24"/>
                <w:szCs w:val="24"/>
                <w:lang w:val="en-GB"/>
              </w:rPr>
            </w:pPr>
            <w:r w:rsidRPr="00235FE1">
              <w:rPr>
                <w:rFonts w:eastAsia="Calibri" w:cs="Calibri"/>
                <w:sz w:val="24"/>
                <w:szCs w:val="24"/>
                <w:lang w:val="en-GB"/>
              </w:rPr>
              <w:t xml:space="preserve">U </w:t>
            </w:r>
            <w:proofErr w:type="spellStart"/>
            <w:r w:rsidRPr="00235FE1">
              <w:rPr>
                <w:rFonts w:eastAsia="Calibri" w:cs="Calibri"/>
                <w:sz w:val="24"/>
                <w:szCs w:val="24"/>
                <w:lang w:val="en-GB"/>
              </w:rPr>
              <w:t>Rathaus</w:t>
            </w:r>
            <w:proofErr w:type="spellEnd"/>
            <w:r w:rsidRPr="00235FE1">
              <w:rPr>
                <w:rFonts w:eastAsia="Calibri" w:cs="Calibri"/>
                <w:sz w:val="24"/>
                <w:szCs w:val="24"/>
                <w:lang w:val="en-GB"/>
              </w:rPr>
              <w:t xml:space="preserve"> </w:t>
            </w:r>
          </w:p>
          <w:p w:rsidR="00EE5688" w:rsidRPr="00235FE1" w:rsidRDefault="00EE5688" w:rsidP="00330ACD">
            <w:pPr>
              <w:spacing w:after="0" w:line="240" w:lineRule="auto"/>
              <w:jc w:val="center"/>
              <w:rPr>
                <w:rFonts w:eastAsia="Calibri" w:cs="Calibri"/>
                <w:sz w:val="24"/>
                <w:szCs w:val="24"/>
                <w:lang w:val="en-GB"/>
              </w:rPr>
            </w:pPr>
            <w:r w:rsidRPr="00235FE1">
              <w:rPr>
                <w:rFonts w:eastAsia="Calibri" w:cs="Calibri"/>
                <w:sz w:val="24"/>
                <w:szCs w:val="24"/>
                <w:lang w:val="en-GB"/>
              </w:rPr>
              <w:t>(start and end of the tour)</w:t>
            </w:r>
          </w:p>
        </w:tc>
      </w:tr>
      <w:tr w:rsidR="00EE5688" w:rsidRPr="00235FE1" w:rsidTr="00330ACD">
        <w:tblPrEx>
          <w:tblCellMar>
            <w:top w:w="0" w:type="dxa"/>
            <w:left w:w="0" w:type="dxa"/>
            <w:bottom w:w="0" w:type="dxa"/>
            <w:right w:w="0" w:type="dxa"/>
          </w:tblCellMar>
        </w:tblPrEx>
        <w:trPr>
          <w:trHeight w:val="960"/>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Pr="00235FE1" w:rsidRDefault="00EE5688" w:rsidP="00330ACD">
            <w:pPr>
              <w:spacing w:after="0" w:line="240" w:lineRule="auto"/>
              <w:jc w:val="center"/>
              <w:rPr>
                <w:lang w:val="en-GB"/>
              </w:rPr>
            </w:pPr>
            <w:r w:rsidRPr="00235FE1">
              <w:rPr>
                <w:sz w:val="24"/>
                <w:szCs w:val="24"/>
                <w:lang w:val="en-GB"/>
              </w:rPr>
              <w:t>6.</w:t>
            </w:r>
            <w:r>
              <w:rPr>
                <w:sz w:val="24"/>
                <w:szCs w:val="24"/>
                <w:lang w:val="en-GB"/>
              </w:rPr>
              <w:t>00</w:t>
            </w:r>
            <w:r w:rsidRPr="00235FE1">
              <w:rPr>
                <w:sz w:val="24"/>
                <w:szCs w:val="24"/>
                <w:lang w:val="en-GB"/>
              </w:rPr>
              <w:t xml:space="preserve"> </w:t>
            </w:r>
            <w:r>
              <w:rPr>
                <w:sz w:val="24"/>
                <w:szCs w:val="24"/>
                <w:lang w:val="en-US"/>
              </w:rPr>
              <w:t>pm - 8.30 pm</w:t>
            </w:r>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Pr="00235FE1" w:rsidRDefault="00EE5688" w:rsidP="00330ACD">
            <w:pPr>
              <w:spacing w:after="0" w:line="240" w:lineRule="auto"/>
              <w:jc w:val="center"/>
              <w:rPr>
                <w:lang w:val="en-GB"/>
              </w:rPr>
            </w:pPr>
            <w:r>
              <w:rPr>
                <w:sz w:val="24"/>
                <w:szCs w:val="24"/>
                <w:lang w:val="en-US"/>
              </w:rPr>
              <w:t>Opening Ceremony</w:t>
            </w:r>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rPr>
                <w:sz w:val="24"/>
                <w:szCs w:val="24"/>
                <w:lang w:val="en-GB"/>
              </w:rPr>
            </w:pPr>
            <w:r>
              <w:rPr>
                <w:sz w:val="24"/>
                <w:szCs w:val="24"/>
                <w:lang w:val="en-GB"/>
              </w:rPr>
              <w:t xml:space="preserve">Hamburger </w:t>
            </w:r>
            <w:proofErr w:type="spellStart"/>
            <w:r>
              <w:rPr>
                <w:sz w:val="24"/>
                <w:szCs w:val="24"/>
                <w:lang w:val="en-GB"/>
              </w:rPr>
              <w:t>Rathaus</w:t>
            </w:r>
            <w:proofErr w:type="spellEnd"/>
            <w:r>
              <w:rPr>
                <w:sz w:val="24"/>
                <w:szCs w:val="24"/>
                <w:lang w:val="en-GB"/>
              </w:rPr>
              <w:t xml:space="preserve"> </w:t>
            </w:r>
          </w:p>
          <w:p w:rsidR="00EE5688" w:rsidRDefault="00EE5688" w:rsidP="00330ACD">
            <w:pPr>
              <w:spacing w:after="0" w:line="240" w:lineRule="auto"/>
              <w:jc w:val="center"/>
              <w:rPr>
                <w:sz w:val="24"/>
                <w:szCs w:val="24"/>
                <w:lang w:val="en-GB"/>
              </w:rPr>
            </w:pPr>
            <w:proofErr w:type="spellStart"/>
            <w:r>
              <w:rPr>
                <w:sz w:val="24"/>
                <w:szCs w:val="24"/>
                <w:lang w:val="en-GB"/>
              </w:rPr>
              <w:t>Rathausmarkt</w:t>
            </w:r>
            <w:proofErr w:type="spellEnd"/>
            <w:r>
              <w:rPr>
                <w:sz w:val="24"/>
                <w:szCs w:val="24"/>
                <w:lang w:val="en-GB"/>
              </w:rPr>
              <w:t xml:space="preserve"> 1,</w:t>
            </w:r>
          </w:p>
          <w:p w:rsidR="00EE5688" w:rsidRPr="00235FE1" w:rsidRDefault="00EE5688" w:rsidP="00330ACD">
            <w:pPr>
              <w:spacing w:after="0" w:line="240" w:lineRule="auto"/>
              <w:jc w:val="center"/>
              <w:rPr>
                <w:lang w:val="en-GB"/>
              </w:rPr>
            </w:pPr>
            <w:r>
              <w:rPr>
                <w:sz w:val="24"/>
                <w:szCs w:val="24"/>
                <w:lang w:val="en-GB"/>
              </w:rPr>
              <w:t>20095 Hamburg</w:t>
            </w:r>
            <w:r w:rsidRPr="00235FE1">
              <w:rPr>
                <w:sz w:val="24"/>
                <w:szCs w:val="24"/>
                <w:lang w:val="en-GB"/>
              </w:rPr>
              <w:t xml:space="preserve"> </w:t>
            </w:r>
          </w:p>
        </w:tc>
      </w:tr>
      <w:tr w:rsidR="00EE5688" w:rsidRPr="00235FE1" w:rsidTr="00330ACD">
        <w:tblPrEx>
          <w:tblCellMar>
            <w:top w:w="0" w:type="dxa"/>
            <w:left w:w="0" w:type="dxa"/>
            <w:bottom w:w="0" w:type="dxa"/>
            <w:right w:w="0" w:type="dxa"/>
          </w:tblCellMar>
        </w:tblPrEx>
        <w:trPr>
          <w:trHeight w:val="960"/>
        </w:trPr>
        <w:tc>
          <w:tcPr>
            <w:tcW w:w="2232"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235FE1" w:rsidRDefault="00EE5688" w:rsidP="00330ACD">
            <w:pPr>
              <w:spacing w:after="0" w:line="240" w:lineRule="auto"/>
              <w:jc w:val="center"/>
              <w:rPr>
                <w:lang w:val="en-GB"/>
              </w:rPr>
            </w:pPr>
            <w:r>
              <w:rPr>
                <w:sz w:val="24"/>
                <w:szCs w:val="24"/>
                <w:lang w:val="en-GB"/>
              </w:rPr>
              <w:t>8</w:t>
            </w:r>
            <w:r w:rsidRPr="00235FE1">
              <w:rPr>
                <w:sz w:val="24"/>
                <w:szCs w:val="24"/>
                <w:lang w:val="en-GB"/>
              </w:rPr>
              <w:t>.30 pm –</w:t>
            </w:r>
            <w:r>
              <w:rPr>
                <w:sz w:val="24"/>
                <w:szCs w:val="24"/>
                <w:lang w:val="en-GB"/>
              </w:rPr>
              <w:t xml:space="preserve"> 8</w:t>
            </w:r>
            <w:r w:rsidRPr="00235FE1">
              <w:rPr>
                <w:sz w:val="24"/>
                <w:szCs w:val="24"/>
                <w:lang w:val="en-GB"/>
              </w:rPr>
              <w:t>.</w:t>
            </w:r>
            <w:r>
              <w:rPr>
                <w:sz w:val="24"/>
                <w:szCs w:val="24"/>
                <w:lang w:val="en-GB"/>
              </w:rPr>
              <w:t>45</w:t>
            </w:r>
            <w:r w:rsidRPr="00235FE1">
              <w:rPr>
                <w:sz w:val="24"/>
                <w:szCs w:val="24"/>
                <w:lang w:val="en-GB"/>
              </w:rPr>
              <w:t xml:space="preserve"> pm</w:t>
            </w:r>
          </w:p>
        </w:tc>
        <w:tc>
          <w:tcPr>
            <w:tcW w:w="3048"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43503C" w:rsidRDefault="00EE5688" w:rsidP="00330ACD">
            <w:pPr>
              <w:spacing w:after="0" w:line="240" w:lineRule="auto"/>
              <w:jc w:val="center"/>
              <w:rPr>
                <w:lang w:val="en-GB"/>
              </w:rPr>
            </w:pPr>
            <w:r>
              <w:rPr>
                <w:sz w:val="24"/>
                <w:szCs w:val="24"/>
                <w:lang w:val="en-US"/>
              </w:rPr>
              <w:t>Delegates meet Chairs and afterwards MUN-Directors</w:t>
            </w:r>
          </w:p>
        </w:tc>
        <w:tc>
          <w:tcPr>
            <w:tcW w:w="3740"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rPr>
                <w:sz w:val="24"/>
                <w:szCs w:val="24"/>
                <w:lang w:val="en-GB"/>
              </w:rPr>
            </w:pPr>
            <w:r>
              <w:rPr>
                <w:sz w:val="24"/>
                <w:szCs w:val="24"/>
                <w:lang w:val="en-GB"/>
              </w:rPr>
              <w:t xml:space="preserve">Hamburger </w:t>
            </w:r>
            <w:proofErr w:type="spellStart"/>
            <w:r>
              <w:rPr>
                <w:sz w:val="24"/>
                <w:szCs w:val="24"/>
                <w:lang w:val="en-GB"/>
              </w:rPr>
              <w:t>Rathaus</w:t>
            </w:r>
            <w:proofErr w:type="spellEnd"/>
            <w:r>
              <w:rPr>
                <w:sz w:val="24"/>
                <w:szCs w:val="24"/>
                <w:lang w:val="en-GB"/>
              </w:rPr>
              <w:t xml:space="preserve"> </w:t>
            </w:r>
          </w:p>
          <w:p w:rsidR="00EE5688" w:rsidRDefault="00EE5688" w:rsidP="00330ACD">
            <w:pPr>
              <w:spacing w:after="0" w:line="240" w:lineRule="auto"/>
              <w:jc w:val="center"/>
              <w:rPr>
                <w:sz w:val="24"/>
                <w:szCs w:val="24"/>
                <w:lang w:val="en-GB"/>
              </w:rPr>
            </w:pPr>
            <w:proofErr w:type="spellStart"/>
            <w:r>
              <w:rPr>
                <w:sz w:val="24"/>
                <w:szCs w:val="24"/>
                <w:lang w:val="en-GB"/>
              </w:rPr>
              <w:t>Rathausmarkt</w:t>
            </w:r>
            <w:proofErr w:type="spellEnd"/>
            <w:r>
              <w:rPr>
                <w:sz w:val="24"/>
                <w:szCs w:val="24"/>
                <w:lang w:val="en-GB"/>
              </w:rPr>
              <w:t xml:space="preserve"> 1,</w:t>
            </w:r>
          </w:p>
          <w:p w:rsidR="00EE5688" w:rsidRPr="00235FE1" w:rsidRDefault="00EE5688" w:rsidP="00330ACD">
            <w:pPr>
              <w:spacing w:after="0" w:line="240" w:lineRule="auto"/>
              <w:jc w:val="center"/>
              <w:rPr>
                <w:lang w:val="en-GB"/>
              </w:rPr>
            </w:pPr>
            <w:r>
              <w:rPr>
                <w:sz w:val="24"/>
                <w:szCs w:val="24"/>
                <w:lang w:val="en-GB"/>
              </w:rPr>
              <w:t>20095 Hamburg</w:t>
            </w:r>
          </w:p>
        </w:tc>
      </w:tr>
      <w:tr w:rsidR="00EE5688" w:rsidTr="00330ACD">
        <w:tblPrEx>
          <w:tblCellMar>
            <w:top w:w="0" w:type="dxa"/>
            <w:left w:w="0" w:type="dxa"/>
            <w:bottom w:w="0" w:type="dxa"/>
            <w:right w:w="0" w:type="dxa"/>
          </w:tblCellMar>
        </w:tblPrEx>
        <w:trPr>
          <w:trHeight w:val="480"/>
        </w:trPr>
        <w:tc>
          <w:tcPr>
            <w:tcW w:w="9020" w:type="dxa"/>
            <w:gridSpan w:val="3"/>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b/>
                <w:bCs/>
                <w:sz w:val="26"/>
                <w:szCs w:val="26"/>
                <w:lang w:val="en-US"/>
              </w:rPr>
              <w:t>Thursday, 5</w:t>
            </w:r>
            <w:r>
              <w:rPr>
                <w:b/>
                <w:bCs/>
                <w:sz w:val="26"/>
                <w:szCs w:val="26"/>
                <w:vertAlign w:val="superscript"/>
                <w:lang w:val="en-US"/>
              </w:rPr>
              <w:t xml:space="preserve">th </w:t>
            </w:r>
            <w:r>
              <w:rPr>
                <w:b/>
                <w:bCs/>
                <w:sz w:val="26"/>
                <w:szCs w:val="26"/>
                <w:lang w:val="en-US"/>
              </w:rPr>
              <w:t>October</w:t>
            </w:r>
          </w:p>
        </w:tc>
      </w:tr>
      <w:tr w:rsidR="00EE5688" w:rsidTr="00330ACD">
        <w:tblPrEx>
          <w:tblCellMar>
            <w:top w:w="0" w:type="dxa"/>
            <w:left w:w="0" w:type="dxa"/>
            <w:bottom w:w="0" w:type="dxa"/>
            <w:right w:w="0" w:type="dxa"/>
          </w:tblCellMar>
        </w:tblPrEx>
        <w:trPr>
          <w:trHeight w:val="680"/>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8.30 am - 9.00 pm</w:t>
            </w:r>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Chair/Ad-staff briefing</w:t>
            </w:r>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To be announced</w:t>
            </w:r>
          </w:p>
        </w:tc>
      </w:tr>
      <w:tr w:rsidR="00EE5688" w:rsidTr="00330ACD">
        <w:tblPrEx>
          <w:tblCellMar>
            <w:top w:w="0" w:type="dxa"/>
            <w:left w:w="0" w:type="dxa"/>
            <w:bottom w:w="0" w:type="dxa"/>
            <w:right w:w="0" w:type="dxa"/>
          </w:tblCellMar>
        </w:tblPrEx>
        <w:trPr>
          <w:trHeight w:val="680"/>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9.00 am - 5.00 pm</w:t>
            </w:r>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Lobbying/ SC in session</w:t>
            </w:r>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Gymnasium Meiendorf</w:t>
            </w:r>
          </w:p>
        </w:tc>
      </w:tr>
      <w:tr w:rsidR="00EE5688" w:rsidRPr="00700D3B" w:rsidTr="00330ACD">
        <w:tblPrEx>
          <w:tblCellMar>
            <w:top w:w="0" w:type="dxa"/>
            <w:left w:w="0" w:type="dxa"/>
            <w:bottom w:w="0" w:type="dxa"/>
            <w:right w:w="0" w:type="dxa"/>
          </w:tblCellMar>
        </w:tblPrEx>
        <w:trPr>
          <w:trHeight w:val="680"/>
        </w:trPr>
        <w:tc>
          <w:tcPr>
            <w:tcW w:w="2232"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700D3B" w:rsidRDefault="00EE5688" w:rsidP="00330ACD">
            <w:pPr>
              <w:spacing w:after="0" w:line="240" w:lineRule="auto"/>
              <w:jc w:val="center"/>
              <w:rPr>
                <w:lang w:val="en-GB"/>
              </w:rPr>
            </w:pPr>
            <w:r>
              <w:rPr>
                <w:sz w:val="24"/>
                <w:szCs w:val="24"/>
                <w:lang w:val="en-US"/>
              </w:rPr>
              <w:t>12.00 pm - 2.15 pm</w:t>
            </w:r>
          </w:p>
        </w:tc>
        <w:tc>
          <w:tcPr>
            <w:tcW w:w="3048"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700D3B" w:rsidRDefault="00EE5688" w:rsidP="00330ACD">
            <w:pPr>
              <w:spacing w:after="0" w:line="240" w:lineRule="auto"/>
              <w:jc w:val="center"/>
              <w:rPr>
                <w:lang w:val="en-GB"/>
              </w:rPr>
            </w:pPr>
            <w:r>
              <w:rPr>
                <w:sz w:val="24"/>
                <w:szCs w:val="24"/>
                <w:lang w:val="en-US"/>
              </w:rPr>
              <w:t>Lunch available</w:t>
            </w:r>
          </w:p>
        </w:tc>
        <w:tc>
          <w:tcPr>
            <w:tcW w:w="3740"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700D3B" w:rsidRDefault="00EE5688" w:rsidP="00330ACD">
            <w:pPr>
              <w:spacing w:after="0" w:line="240" w:lineRule="auto"/>
              <w:jc w:val="center"/>
              <w:rPr>
                <w:lang w:val="en-GB"/>
              </w:rPr>
            </w:pPr>
            <w:r>
              <w:rPr>
                <w:sz w:val="24"/>
                <w:szCs w:val="24"/>
                <w:lang w:val="en-US"/>
              </w:rPr>
              <w:t>Cafeteria</w:t>
            </w:r>
          </w:p>
        </w:tc>
      </w:tr>
      <w:tr w:rsidR="00EE5688" w:rsidRPr="00700D3B" w:rsidTr="00330ACD">
        <w:tblPrEx>
          <w:tblCellMar>
            <w:top w:w="0" w:type="dxa"/>
            <w:left w:w="0" w:type="dxa"/>
            <w:bottom w:w="0" w:type="dxa"/>
            <w:right w:w="0" w:type="dxa"/>
          </w:tblCellMar>
        </w:tblPrEx>
        <w:trPr>
          <w:trHeight w:val="680"/>
        </w:trPr>
        <w:tc>
          <w:tcPr>
            <w:tcW w:w="2232"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700D3B" w:rsidRDefault="00EE5688" w:rsidP="00330ACD">
            <w:pPr>
              <w:spacing w:after="0" w:line="240" w:lineRule="auto"/>
              <w:jc w:val="center"/>
              <w:rPr>
                <w:lang w:val="en-GB"/>
              </w:rPr>
            </w:pPr>
            <w:r>
              <w:rPr>
                <w:sz w:val="24"/>
                <w:szCs w:val="24"/>
                <w:lang w:val="en-US"/>
              </w:rPr>
              <w:t>5.00 pm – 5.30 pm</w:t>
            </w:r>
          </w:p>
        </w:tc>
        <w:tc>
          <w:tcPr>
            <w:tcW w:w="3048"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700D3B" w:rsidRDefault="00EE5688" w:rsidP="00330ACD">
            <w:pPr>
              <w:spacing w:after="0" w:line="240" w:lineRule="auto"/>
              <w:jc w:val="center"/>
              <w:rPr>
                <w:lang w:val="en-GB"/>
              </w:rPr>
            </w:pPr>
            <w:r>
              <w:rPr>
                <w:sz w:val="24"/>
                <w:szCs w:val="24"/>
                <w:lang w:val="en-US"/>
              </w:rPr>
              <w:t>Chair/Ad-staff debriefing</w:t>
            </w:r>
          </w:p>
        </w:tc>
        <w:tc>
          <w:tcPr>
            <w:tcW w:w="3740"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700D3B" w:rsidRDefault="00EE5688" w:rsidP="00330ACD">
            <w:pPr>
              <w:spacing w:after="0" w:line="240" w:lineRule="auto"/>
              <w:jc w:val="center"/>
              <w:rPr>
                <w:lang w:val="en-GB"/>
              </w:rPr>
            </w:pPr>
            <w:r>
              <w:rPr>
                <w:sz w:val="24"/>
                <w:szCs w:val="24"/>
                <w:lang w:val="en-US"/>
              </w:rPr>
              <w:t>To be announced</w:t>
            </w:r>
          </w:p>
        </w:tc>
      </w:tr>
      <w:tr w:rsidR="00EE5688" w:rsidTr="00330ACD">
        <w:tblPrEx>
          <w:tblCellMar>
            <w:top w:w="0" w:type="dxa"/>
            <w:left w:w="0" w:type="dxa"/>
            <w:bottom w:w="0" w:type="dxa"/>
            <w:right w:w="0" w:type="dxa"/>
          </w:tblCellMar>
        </w:tblPrEx>
        <w:trPr>
          <w:trHeight w:val="1550"/>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Pr="00700D3B" w:rsidRDefault="00EE5688" w:rsidP="00330ACD">
            <w:pPr>
              <w:spacing w:after="0" w:line="240" w:lineRule="auto"/>
              <w:jc w:val="center"/>
              <w:rPr>
                <w:lang w:val="en-GB"/>
              </w:rPr>
            </w:pPr>
            <w:r>
              <w:rPr>
                <w:rFonts w:ascii="Trebuchet MS" w:hAnsi="Trebuchet MS"/>
                <w:lang w:val="en-US"/>
              </w:rPr>
              <w:lastRenderedPageBreak/>
              <w:t>8</w:t>
            </w:r>
            <w:r>
              <w:rPr>
                <w:sz w:val="24"/>
                <w:szCs w:val="24"/>
                <w:lang w:val="en-US"/>
              </w:rPr>
              <w:t>.00 pm - 0.00 am</w:t>
            </w:r>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Official MUN Party</w:t>
            </w:r>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p>
          <w:p w:rsidR="00EE5688" w:rsidRDefault="00EE5688" w:rsidP="00330ACD">
            <w:pPr>
              <w:spacing w:after="0" w:line="240" w:lineRule="auto"/>
              <w:jc w:val="center"/>
            </w:pPr>
            <w:r>
              <w:rPr>
                <w:sz w:val="24"/>
                <w:szCs w:val="24"/>
                <w:lang w:val="en-US"/>
              </w:rPr>
              <w:t xml:space="preserve">Club Riff </w:t>
            </w:r>
          </w:p>
          <w:p w:rsidR="00EE5688" w:rsidRDefault="00EE5688" w:rsidP="00330ACD">
            <w:pPr>
              <w:spacing w:after="0" w:line="240" w:lineRule="auto"/>
              <w:jc w:val="center"/>
            </w:pPr>
            <w:proofErr w:type="spellStart"/>
            <w:r>
              <w:rPr>
                <w:sz w:val="24"/>
                <w:szCs w:val="24"/>
                <w:lang w:val="en-US"/>
              </w:rPr>
              <w:t>Kattjahren</w:t>
            </w:r>
            <w:proofErr w:type="spellEnd"/>
            <w:r>
              <w:rPr>
                <w:sz w:val="24"/>
                <w:szCs w:val="24"/>
                <w:lang w:val="en-US"/>
              </w:rPr>
              <w:t xml:space="preserve"> 1, </w:t>
            </w:r>
          </w:p>
          <w:p w:rsidR="00EE5688" w:rsidRDefault="00EE5688" w:rsidP="00330ACD">
            <w:pPr>
              <w:spacing w:after="0" w:line="240" w:lineRule="auto"/>
              <w:jc w:val="center"/>
            </w:pPr>
            <w:r>
              <w:rPr>
                <w:sz w:val="24"/>
                <w:szCs w:val="24"/>
                <w:lang w:val="en-US"/>
              </w:rPr>
              <w:t>22359 HH</w:t>
            </w:r>
          </w:p>
          <w:p w:rsidR="00EE5688" w:rsidRDefault="00EE5688" w:rsidP="00330ACD">
            <w:pPr>
              <w:spacing w:after="0" w:line="240" w:lineRule="auto"/>
              <w:jc w:val="center"/>
            </w:pPr>
          </w:p>
        </w:tc>
      </w:tr>
      <w:tr w:rsidR="00EE5688" w:rsidTr="00330ACD">
        <w:tblPrEx>
          <w:tblCellMar>
            <w:top w:w="0" w:type="dxa"/>
            <w:left w:w="0" w:type="dxa"/>
            <w:bottom w:w="0" w:type="dxa"/>
            <w:right w:w="0" w:type="dxa"/>
          </w:tblCellMar>
        </w:tblPrEx>
        <w:trPr>
          <w:trHeight w:val="480"/>
        </w:trPr>
        <w:tc>
          <w:tcPr>
            <w:tcW w:w="9020" w:type="dxa"/>
            <w:gridSpan w:val="3"/>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b/>
                <w:bCs/>
                <w:sz w:val="26"/>
                <w:szCs w:val="26"/>
                <w:lang w:val="en-US"/>
              </w:rPr>
              <w:t>Friday, 6</w:t>
            </w:r>
            <w:r>
              <w:rPr>
                <w:b/>
                <w:bCs/>
                <w:sz w:val="26"/>
                <w:szCs w:val="26"/>
                <w:vertAlign w:val="superscript"/>
                <w:lang w:val="en-US"/>
              </w:rPr>
              <w:t>th</w:t>
            </w:r>
            <w:r>
              <w:rPr>
                <w:b/>
                <w:bCs/>
                <w:sz w:val="26"/>
                <w:szCs w:val="26"/>
                <w:lang w:val="en-US"/>
              </w:rPr>
              <w:t>October</w:t>
            </w:r>
          </w:p>
        </w:tc>
      </w:tr>
      <w:tr w:rsidR="00EE5688" w:rsidTr="00330ACD">
        <w:tblPrEx>
          <w:tblCellMar>
            <w:top w:w="0" w:type="dxa"/>
            <w:left w:w="0" w:type="dxa"/>
            <w:bottom w:w="0" w:type="dxa"/>
            <w:right w:w="0" w:type="dxa"/>
          </w:tblCellMar>
        </w:tblPrEx>
        <w:trPr>
          <w:trHeight w:val="680"/>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9.00 am - 9.30 am</w:t>
            </w:r>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Chair/Ad-staff briefing</w:t>
            </w:r>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To be announced</w:t>
            </w:r>
          </w:p>
        </w:tc>
      </w:tr>
      <w:tr w:rsidR="00EE5688" w:rsidTr="00330ACD">
        <w:tblPrEx>
          <w:tblCellMar>
            <w:top w:w="0" w:type="dxa"/>
            <w:left w:w="0" w:type="dxa"/>
            <w:bottom w:w="0" w:type="dxa"/>
            <w:right w:w="0" w:type="dxa"/>
          </w:tblCellMar>
        </w:tblPrEx>
        <w:trPr>
          <w:trHeight w:val="680"/>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9.30 am - 5.00 pm</w:t>
            </w:r>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All forums in session</w:t>
            </w:r>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Gymnasium Meiendorf</w:t>
            </w:r>
          </w:p>
        </w:tc>
      </w:tr>
      <w:tr w:rsidR="00EE5688" w:rsidTr="00330ACD">
        <w:tblPrEx>
          <w:tblCellMar>
            <w:top w:w="0" w:type="dxa"/>
            <w:left w:w="0" w:type="dxa"/>
            <w:bottom w:w="0" w:type="dxa"/>
            <w:right w:w="0" w:type="dxa"/>
          </w:tblCellMar>
        </w:tblPrEx>
        <w:trPr>
          <w:trHeight w:val="680"/>
        </w:trPr>
        <w:tc>
          <w:tcPr>
            <w:tcW w:w="2232"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12.00 pm - 2.15 pm</w:t>
            </w:r>
          </w:p>
        </w:tc>
        <w:tc>
          <w:tcPr>
            <w:tcW w:w="3048"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Lunch available</w:t>
            </w:r>
          </w:p>
        </w:tc>
        <w:tc>
          <w:tcPr>
            <w:tcW w:w="3740"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Cafeteria</w:t>
            </w:r>
          </w:p>
        </w:tc>
      </w:tr>
      <w:tr w:rsidR="00EE5688" w:rsidTr="00330ACD">
        <w:tblPrEx>
          <w:tblCellMar>
            <w:top w:w="0" w:type="dxa"/>
            <w:left w:w="0" w:type="dxa"/>
            <w:bottom w:w="0" w:type="dxa"/>
            <w:right w:w="0" w:type="dxa"/>
          </w:tblCellMar>
        </w:tblPrEx>
        <w:trPr>
          <w:trHeight w:val="680"/>
        </w:trPr>
        <w:tc>
          <w:tcPr>
            <w:tcW w:w="2232"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5.00 pm – 5.30 pm</w:t>
            </w:r>
          </w:p>
        </w:tc>
        <w:tc>
          <w:tcPr>
            <w:tcW w:w="3048"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Chair/Ad-staff debriefing</w:t>
            </w:r>
          </w:p>
        </w:tc>
        <w:tc>
          <w:tcPr>
            <w:tcW w:w="3740"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 xml:space="preserve">To be announced </w:t>
            </w:r>
          </w:p>
        </w:tc>
      </w:tr>
      <w:tr w:rsidR="00EE5688" w:rsidRPr="00EE5688" w:rsidTr="00330ACD">
        <w:tblPrEx>
          <w:tblCellMar>
            <w:top w:w="0" w:type="dxa"/>
            <w:left w:w="0" w:type="dxa"/>
            <w:bottom w:w="0" w:type="dxa"/>
            <w:right w:w="0" w:type="dxa"/>
          </w:tblCellMar>
        </w:tblPrEx>
        <w:trPr>
          <w:trHeight w:val="1230"/>
        </w:trPr>
        <w:tc>
          <w:tcPr>
            <w:tcW w:w="2232" w:type="dxa"/>
            <w:tcBorders>
              <w:top w:val="single" w:sz="24" w:space="0" w:color="BFBFBF"/>
              <w:left w:val="single" w:sz="24" w:space="0" w:color="BFBFBF"/>
              <w:bottom w:val="single" w:sz="18" w:space="0" w:color="9BBB59" w:themeColor="accent3"/>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t>7.00</w:t>
            </w:r>
            <w:r>
              <w:rPr>
                <w:sz w:val="24"/>
                <w:szCs w:val="24"/>
                <w:lang w:val="en-US"/>
              </w:rPr>
              <w:t xml:space="preserve"> pm - 10.00 pm</w:t>
            </w:r>
          </w:p>
        </w:tc>
        <w:tc>
          <w:tcPr>
            <w:tcW w:w="3048" w:type="dxa"/>
            <w:tcBorders>
              <w:top w:val="single" w:sz="24" w:space="0" w:color="BFBFBF"/>
              <w:left w:val="single" w:sz="24" w:space="0" w:color="BFBFBF"/>
              <w:bottom w:val="single" w:sz="18" w:space="0" w:color="9BBB59" w:themeColor="accent3"/>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Committee Evening</w:t>
            </w:r>
          </w:p>
        </w:tc>
        <w:tc>
          <w:tcPr>
            <w:tcW w:w="3740" w:type="dxa"/>
            <w:tcBorders>
              <w:top w:val="single" w:sz="24" w:space="0" w:color="BFBFBF"/>
              <w:left w:val="single" w:sz="24" w:space="0" w:color="BFBFBF"/>
              <w:bottom w:val="single" w:sz="18" w:space="0" w:color="9BBB59" w:themeColor="accent3"/>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rPr>
                <w:sz w:val="24"/>
                <w:szCs w:val="24"/>
                <w:lang w:val="en-US"/>
              </w:rPr>
            </w:pPr>
            <w:r>
              <w:rPr>
                <w:sz w:val="24"/>
                <w:szCs w:val="24"/>
                <w:lang w:val="en-US"/>
              </w:rPr>
              <w:t xml:space="preserve">Meeting point </w:t>
            </w:r>
          </w:p>
          <w:p w:rsidR="00EE5688" w:rsidRDefault="00EE5688" w:rsidP="00330ACD">
            <w:pPr>
              <w:spacing w:after="0" w:line="240" w:lineRule="auto"/>
              <w:jc w:val="center"/>
              <w:rPr>
                <w:sz w:val="24"/>
                <w:szCs w:val="24"/>
                <w:lang w:val="en-US"/>
              </w:rPr>
            </w:pPr>
            <w:r>
              <w:rPr>
                <w:sz w:val="24"/>
                <w:szCs w:val="24"/>
                <w:lang w:val="en-US"/>
              </w:rPr>
              <w:t>U Berne</w:t>
            </w:r>
          </w:p>
          <w:p w:rsidR="00EE5688" w:rsidRPr="00EE5688" w:rsidRDefault="00EE5688" w:rsidP="00330ACD">
            <w:pPr>
              <w:spacing w:after="0" w:line="240" w:lineRule="auto"/>
              <w:jc w:val="center"/>
              <w:rPr>
                <w:lang w:val="en-GB"/>
              </w:rPr>
            </w:pPr>
            <w:r>
              <w:rPr>
                <w:sz w:val="24"/>
                <w:szCs w:val="24"/>
                <w:lang w:val="en-US"/>
              </w:rPr>
              <w:t>(start and end)</w:t>
            </w:r>
          </w:p>
        </w:tc>
      </w:tr>
      <w:tr w:rsidR="00EE5688" w:rsidTr="00330ACD">
        <w:tblPrEx>
          <w:tblCellMar>
            <w:top w:w="0" w:type="dxa"/>
            <w:left w:w="0" w:type="dxa"/>
            <w:bottom w:w="0" w:type="dxa"/>
            <w:right w:w="0" w:type="dxa"/>
          </w:tblCellMar>
        </w:tblPrEx>
        <w:trPr>
          <w:trHeight w:val="420"/>
        </w:trPr>
        <w:tc>
          <w:tcPr>
            <w:tcW w:w="9020" w:type="dxa"/>
            <w:gridSpan w:val="3"/>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b/>
                <w:bCs/>
                <w:sz w:val="26"/>
                <w:szCs w:val="26"/>
                <w:lang w:val="en-US"/>
              </w:rPr>
              <w:t>Saturday, 7</w:t>
            </w:r>
            <w:r>
              <w:rPr>
                <w:b/>
                <w:bCs/>
                <w:sz w:val="26"/>
                <w:szCs w:val="26"/>
                <w:vertAlign w:val="superscript"/>
                <w:lang w:val="en-US"/>
              </w:rPr>
              <w:t xml:space="preserve">th </w:t>
            </w:r>
            <w:r>
              <w:rPr>
                <w:b/>
                <w:bCs/>
                <w:sz w:val="26"/>
                <w:szCs w:val="26"/>
                <w:lang w:val="en-US"/>
              </w:rPr>
              <w:t>October</w:t>
            </w:r>
          </w:p>
        </w:tc>
      </w:tr>
      <w:tr w:rsidR="00EE5688" w:rsidTr="00330ACD">
        <w:tblPrEx>
          <w:tblCellMar>
            <w:top w:w="0" w:type="dxa"/>
            <w:left w:w="0" w:type="dxa"/>
            <w:bottom w:w="0" w:type="dxa"/>
            <w:right w:w="0" w:type="dxa"/>
          </w:tblCellMar>
        </w:tblPrEx>
        <w:trPr>
          <w:trHeight w:val="680"/>
        </w:trPr>
        <w:tc>
          <w:tcPr>
            <w:tcW w:w="2232" w:type="dxa"/>
            <w:tcBorders>
              <w:top w:val="single" w:sz="18" w:space="0" w:color="9BBB59" w:themeColor="accent3"/>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8.30 am – 9.00 am</w:t>
            </w:r>
          </w:p>
        </w:tc>
        <w:tc>
          <w:tcPr>
            <w:tcW w:w="3048" w:type="dxa"/>
            <w:tcBorders>
              <w:top w:val="single" w:sz="18" w:space="0" w:color="9BBB59" w:themeColor="accent3"/>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Chair/Ad-staff briefing</w:t>
            </w:r>
          </w:p>
        </w:tc>
        <w:tc>
          <w:tcPr>
            <w:tcW w:w="3740" w:type="dxa"/>
            <w:tcBorders>
              <w:top w:val="single" w:sz="18" w:space="0" w:color="9BBB59" w:themeColor="accent3"/>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To be announced</w:t>
            </w:r>
          </w:p>
        </w:tc>
      </w:tr>
      <w:tr w:rsidR="00EE5688" w:rsidTr="00330ACD">
        <w:tblPrEx>
          <w:tblCellMar>
            <w:top w:w="0" w:type="dxa"/>
            <w:left w:w="0" w:type="dxa"/>
            <w:bottom w:w="0" w:type="dxa"/>
            <w:right w:w="0" w:type="dxa"/>
          </w:tblCellMar>
        </w:tblPrEx>
        <w:trPr>
          <w:trHeight w:val="680"/>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9.00 am – 2.00 pm</w:t>
            </w:r>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All forums in session</w:t>
            </w:r>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Gymnasium Meiendorf</w:t>
            </w:r>
          </w:p>
        </w:tc>
      </w:tr>
      <w:tr w:rsidR="00EE5688" w:rsidRPr="00235FE1" w:rsidTr="00330ACD">
        <w:tblPrEx>
          <w:tblCellMar>
            <w:top w:w="0" w:type="dxa"/>
            <w:left w:w="0" w:type="dxa"/>
            <w:bottom w:w="0" w:type="dxa"/>
            <w:right w:w="0" w:type="dxa"/>
          </w:tblCellMar>
        </w:tblPrEx>
        <w:trPr>
          <w:trHeight w:val="680"/>
        </w:trPr>
        <w:tc>
          <w:tcPr>
            <w:tcW w:w="2232"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235FE1" w:rsidRDefault="00EE5688" w:rsidP="00330ACD">
            <w:pPr>
              <w:spacing w:after="0" w:line="240" w:lineRule="auto"/>
              <w:jc w:val="center"/>
              <w:rPr>
                <w:lang w:val="en-GB"/>
              </w:rPr>
            </w:pPr>
            <w:r>
              <w:rPr>
                <w:sz w:val="24"/>
                <w:szCs w:val="24"/>
                <w:lang w:val="en-US"/>
              </w:rPr>
              <w:t>11.45 am - 1.15 pm</w:t>
            </w:r>
          </w:p>
        </w:tc>
        <w:tc>
          <w:tcPr>
            <w:tcW w:w="3048"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235FE1" w:rsidRDefault="00EE5688" w:rsidP="00330ACD">
            <w:pPr>
              <w:spacing w:after="0" w:line="240" w:lineRule="auto"/>
              <w:jc w:val="center"/>
              <w:rPr>
                <w:lang w:val="en-GB"/>
              </w:rPr>
            </w:pPr>
            <w:r>
              <w:rPr>
                <w:sz w:val="24"/>
                <w:szCs w:val="24"/>
                <w:lang w:val="en-US"/>
              </w:rPr>
              <w:t>Lunch available</w:t>
            </w:r>
          </w:p>
        </w:tc>
        <w:tc>
          <w:tcPr>
            <w:tcW w:w="3740"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235FE1" w:rsidRDefault="00EE5688" w:rsidP="00330ACD">
            <w:pPr>
              <w:spacing w:after="0" w:line="240" w:lineRule="auto"/>
              <w:jc w:val="center"/>
              <w:rPr>
                <w:lang w:val="en-GB"/>
              </w:rPr>
            </w:pPr>
            <w:r>
              <w:rPr>
                <w:sz w:val="24"/>
                <w:szCs w:val="24"/>
                <w:lang w:val="en-US"/>
              </w:rPr>
              <w:t>Cafeteria</w:t>
            </w:r>
          </w:p>
        </w:tc>
      </w:tr>
      <w:tr w:rsidR="00EE5688" w:rsidRPr="00235FE1" w:rsidTr="00330ACD">
        <w:tblPrEx>
          <w:tblCellMar>
            <w:top w:w="0" w:type="dxa"/>
            <w:left w:w="0" w:type="dxa"/>
            <w:bottom w:w="0" w:type="dxa"/>
            <w:right w:w="0" w:type="dxa"/>
          </w:tblCellMar>
        </w:tblPrEx>
        <w:trPr>
          <w:trHeight w:val="960"/>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Pr="00235FE1" w:rsidRDefault="00EE5688" w:rsidP="00330ACD">
            <w:pPr>
              <w:spacing w:after="0" w:line="240" w:lineRule="auto"/>
              <w:jc w:val="center"/>
              <w:rPr>
                <w:lang w:val="en-GB"/>
              </w:rPr>
            </w:pPr>
            <w:r>
              <w:rPr>
                <w:sz w:val="24"/>
                <w:szCs w:val="24"/>
                <w:lang w:val="en-US"/>
              </w:rPr>
              <w:lastRenderedPageBreak/>
              <w:t>2.00 pm - 5.00 pm</w:t>
            </w:r>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Pr="0043503C" w:rsidRDefault="00EE5688" w:rsidP="00330ACD">
            <w:pPr>
              <w:spacing w:after="0" w:line="240" w:lineRule="auto"/>
              <w:jc w:val="center"/>
              <w:rPr>
                <w:sz w:val="24"/>
                <w:szCs w:val="24"/>
                <w:lang w:val="en-GB"/>
              </w:rPr>
            </w:pPr>
            <w:r>
              <w:rPr>
                <w:sz w:val="24"/>
                <w:szCs w:val="24"/>
                <w:lang w:val="en-US"/>
              </w:rPr>
              <w:t>General Assembly /</w:t>
            </w:r>
          </w:p>
          <w:p w:rsidR="00EE5688" w:rsidRPr="0043503C" w:rsidRDefault="00EE5688" w:rsidP="00330ACD">
            <w:pPr>
              <w:spacing w:after="0" w:line="240" w:lineRule="auto"/>
              <w:jc w:val="center"/>
              <w:rPr>
                <w:lang w:val="en-GB"/>
              </w:rPr>
            </w:pPr>
            <w:r>
              <w:rPr>
                <w:sz w:val="24"/>
                <w:szCs w:val="24"/>
                <w:lang w:val="en-US"/>
              </w:rPr>
              <w:t>Councils and commissions in session</w:t>
            </w:r>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Pr="00235FE1" w:rsidRDefault="00EE5688" w:rsidP="00330ACD">
            <w:pPr>
              <w:spacing w:after="0" w:line="240" w:lineRule="auto"/>
              <w:jc w:val="center"/>
              <w:rPr>
                <w:lang w:val="en-GB"/>
              </w:rPr>
            </w:pPr>
            <w:r>
              <w:rPr>
                <w:sz w:val="24"/>
                <w:szCs w:val="24"/>
                <w:lang w:val="en-US"/>
              </w:rPr>
              <w:t>Gymnasium Meiendorf</w:t>
            </w:r>
          </w:p>
        </w:tc>
      </w:tr>
      <w:tr w:rsidR="00EE5688" w:rsidTr="00330ACD">
        <w:tblPrEx>
          <w:tblCellMar>
            <w:top w:w="0" w:type="dxa"/>
            <w:left w:w="0" w:type="dxa"/>
            <w:bottom w:w="0" w:type="dxa"/>
            <w:right w:w="0" w:type="dxa"/>
          </w:tblCellMar>
        </w:tblPrEx>
        <w:trPr>
          <w:trHeight w:val="1152"/>
        </w:trPr>
        <w:tc>
          <w:tcPr>
            <w:tcW w:w="2232"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235FE1" w:rsidRDefault="00EE5688" w:rsidP="00330ACD">
            <w:pPr>
              <w:spacing w:after="0"/>
              <w:jc w:val="center"/>
              <w:rPr>
                <w:sz w:val="24"/>
                <w:szCs w:val="24"/>
              </w:rPr>
            </w:pPr>
            <w:r w:rsidRPr="00235FE1">
              <w:rPr>
                <w:sz w:val="24"/>
                <w:szCs w:val="24"/>
              </w:rPr>
              <w:t xml:space="preserve">6.30 </w:t>
            </w:r>
            <w:proofErr w:type="spellStart"/>
            <w:r w:rsidRPr="00235FE1">
              <w:rPr>
                <w:sz w:val="24"/>
                <w:szCs w:val="24"/>
              </w:rPr>
              <w:t>pm</w:t>
            </w:r>
            <w:proofErr w:type="spellEnd"/>
            <w:r w:rsidRPr="00235FE1">
              <w:rPr>
                <w:sz w:val="24"/>
                <w:szCs w:val="24"/>
              </w:rPr>
              <w:t xml:space="preserve"> – 8.30 </w:t>
            </w:r>
            <w:proofErr w:type="spellStart"/>
            <w:r w:rsidRPr="00235FE1">
              <w:rPr>
                <w:sz w:val="24"/>
                <w:szCs w:val="24"/>
              </w:rPr>
              <w:t>pm</w:t>
            </w:r>
            <w:proofErr w:type="spellEnd"/>
          </w:p>
        </w:tc>
        <w:tc>
          <w:tcPr>
            <w:tcW w:w="3048"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235FE1" w:rsidRDefault="00EE5688" w:rsidP="00330ACD">
            <w:pPr>
              <w:spacing w:after="0" w:line="240" w:lineRule="auto"/>
              <w:jc w:val="center"/>
              <w:rPr>
                <w:sz w:val="24"/>
                <w:szCs w:val="24"/>
                <w:lang w:val="en-GB"/>
              </w:rPr>
            </w:pPr>
            <w:r w:rsidRPr="00235FE1">
              <w:rPr>
                <w:sz w:val="24"/>
                <w:szCs w:val="24"/>
                <w:lang w:val="en-GB"/>
              </w:rPr>
              <w:t>Evening at school</w:t>
            </w:r>
            <w:r w:rsidRPr="00235FE1">
              <w:rPr>
                <w:rFonts w:ascii="Arial Unicode MS" w:hAnsi="Arial Unicode MS"/>
                <w:sz w:val="24"/>
                <w:szCs w:val="24"/>
                <w:lang w:val="en-US"/>
              </w:rPr>
              <w:br/>
            </w:r>
            <w:r w:rsidRPr="00235FE1">
              <w:rPr>
                <w:sz w:val="24"/>
                <w:szCs w:val="24"/>
                <w:lang w:val="en-GB"/>
              </w:rPr>
              <w:t xml:space="preserve">(with music &amp; </w:t>
            </w:r>
            <w:proofErr w:type="spellStart"/>
            <w:r w:rsidRPr="00235FE1">
              <w:rPr>
                <w:sz w:val="24"/>
                <w:szCs w:val="24"/>
                <w:lang w:val="en-GB"/>
              </w:rPr>
              <w:t>sncacks</w:t>
            </w:r>
            <w:proofErr w:type="spellEnd"/>
            <w:r w:rsidRPr="00235FE1">
              <w:rPr>
                <w:sz w:val="24"/>
                <w:szCs w:val="24"/>
                <w:lang w:val="en-GB"/>
              </w:rPr>
              <w:t>)</w:t>
            </w:r>
          </w:p>
        </w:tc>
        <w:tc>
          <w:tcPr>
            <w:tcW w:w="3740"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235FE1" w:rsidRDefault="00EE5688" w:rsidP="00330ACD">
            <w:pPr>
              <w:spacing w:after="0" w:line="240" w:lineRule="auto"/>
              <w:jc w:val="center"/>
              <w:rPr>
                <w:sz w:val="24"/>
                <w:szCs w:val="24"/>
              </w:rPr>
            </w:pPr>
            <w:r w:rsidRPr="00235FE1">
              <w:rPr>
                <w:rFonts w:eastAsia="Calibri" w:cs="Calibri"/>
                <w:sz w:val="24"/>
                <w:szCs w:val="24"/>
              </w:rPr>
              <w:t>Gymnasium Meiendorf</w:t>
            </w:r>
          </w:p>
        </w:tc>
      </w:tr>
      <w:tr w:rsidR="00EE5688" w:rsidTr="00330ACD">
        <w:tblPrEx>
          <w:tblCellMar>
            <w:top w:w="0" w:type="dxa"/>
            <w:left w:w="0" w:type="dxa"/>
            <w:bottom w:w="0" w:type="dxa"/>
            <w:right w:w="0" w:type="dxa"/>
          </w:tblCellMar>
        </w:tblPrEx>
        <w:trPr>
          <w:trHeight w:val="480"/>
        </w:trPr>
        <w:tc>
          <w:tcPr>
            <w:tcW w:w="9020" w:type="dxa"/>
            <w:gridSpan w:val="3"/>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b/>
                <w:bCs/>
                <w:sz w:val="26"/>
                <w:szCs w:val="26"/>
                <w:lang w:val="en-US"/>
              </w:rPr>
              <w:t>Sunday, 8</w:t>
            </w:r>
            <w:r>
              <w:rPr>
                <w:b/>
                <w:bCs/>
                <w:sz w:val="26"/>
                <w:szCs w:val="26"/>
                <w:vertAlign w:val="superscript"/>
                <w:lang w:val="en-US"/>
              </w:rPr>
              <w:t>th</w:t>
            </w:r>
            <w:r>
              <w:rPr>
                <w:b/>
                <w:bCs/>
                <w:sz w:val="26"/>
                <w:szCs w:val="26"/>
                <w:lang w:val="en-US"/>
              </w:rPr>
              <w:t xml:space="preserve"> October</w:t>
            </w:r>
          </w:p>
        </w:tc>
      </w:tr>
      <w:tr w:rsidR="00EE5688" w:rsidTr="00330ACD">
        <w:tblPrEx>
          <w:tblCellMar>
            <w:top w:w="0" w:type="dxa"/>
            <w:left w:w="0" w:type="dxa"/>
            <w:bottom w:w="0" w:type="dxa"/>
            <w:right w:w="0" w:type="dxa"/>
          </w:tblCellMar>
        </w:tblPrEx>
        <w:trPr>
          <w:trHeight w:val="1550"/>
        </w:trPr>
        <w:tc>
          <w:tcPr>
            <w:tcW w:w="2232"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9.00 am - 1.00 pm</w:t>
            </w:r>
          </w:p>
        </w:tc>
        <w:tc>
          <w:tcPr>
            <w:tcW w:w="3048"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43503C" w:rsidRDefault="00EE5688" w:rsidP="00330ACD">
            <w:pPr>
              <w:spacing w:after="0" w:line="240" w:lineRule="auto"/>
              <w:jc w:val="center"/>
              <w:rPr>
                <w:lang w:val="en-GB"/>
              </w:rPr>
            </w:pPr>
            <w:r>
              <w:rPr>
                <w:sz w:val="24"/>
                <w:szCs w:val="24"/>
                <w:lang w:val="en-US"/>
              </w:rPr>
              <w:t>Councils and commissions in session</w:t>
            </w:r>
          </w:p>
        </w:tc>
        <w:tc>
          <w:tcPr>
            <w:tcW w:w="3740"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Pr="0043503C" w:rsidRDefault="00EE5688" w:rsidP="00330ACD">
            <w:pPr>
              <w:spacing w:after="0" w:line="240" w:lineRule="auto"/>
              <w:jc w:val="center"/>
              <w:rPr>
                <w:lang w:val="en-GB"/>
              </w:rPr>
            </w:pPr>
          </w:p>
          <w:p w:rsidR="00EE5688" w:rsidRDefault="00EE5688" w:rsidP="00330ACD">
            <w:pPr>
              <w:spacing w:after="0" w:line="240" w:lineRule="auto"/>
              <w:jc w:val="center"/>
            </w:pPr>
            <w:r>
              <w:rPr>
                <w:rFonts w:eastAsia="Calibri" w:cs="Calibri"/>
                <w:sz w:val="24"/>
                <w:szCs w:val="24"/>
              </w:rPr>
              <w:t>Steigenberger Hotel</w:t>
            </w:r>
          </w:p>
          <w:p w:rsidR="00EE5688" w:rsidRDefault="00EE5688" w:rsidP="00330ACD">
            <w:pPr>
              <w:spacing w:after="0" w:line="240" w:lineRule="auto"/>
              <w:jc w:val="center"/>
            </w:pPr>
            <w:r>
              <w:rPr>
                <w:rFonts w:eastAsia="Calibri" w:cs="Calibri"/>
                <w:sz w:val="24"/>
                <w:szCs w:val="24"/>
              </w:rPr>
              <w:t>Heiligengeistbrücke 4,</w:t>
            </w:r>
          </w:p>
          <w:p w:rsidR="00EE5688" w:rsidRDefault="00EE5688" w:rsidP="00330ACD">
            <w:pPr>
              <w:spacing w:after="0" w:line="240" w:lineRule="auto"/>
              <w:jc w:val="center"/>
            </w:pPr>
            <w:r>
              <w:rPr>
                <w:rFonts w:eastAsia="Calibri" w:cs="Calibri"/>
                <w:sz w:val="24"/>
                <w:szCs w:val="24"/>
              </w:rPr>
              <w:t>20459 HH</w:t>
            </w:r>
          </w:p>
          <w:p w:rsidR="00EE5688" w:rsidRDefault="00EE5688" w:rsidP="00330ACD">
            <w:pPr>
              <w:spacing w:after="0" w:line="240" w:lineRule="auto"/>
              <w:jc w:val="center"/>
            </w:pPr>
          </w:p>
        </w:tc>
      </w:tr>
      <w:tr w:rsidR="00EE5688" w:rsidTr="00330ACD">
        <w:tblPrEx>
          <w:tblCellMar>
            <w:top w:w="0" w:type="dxa"/>
            <w:left w:w="0" w:type="dxa"/>
            <w:bottom w:w="0" w:type="dxa"/>
            <w:right w:w="0" w:type="dxa"/>
          </w:tblCellMar>
        </w:tblPrEx>
        <w:trPr>
          <w:trHeight w:val="1550"/>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9.00 am – 1.00 pm</w:t>
            </w:r>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lang w:val="en-US"/>
              </w:rPr>
              <w:t>General Assembly in session</w:t>
            </w:r>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p>
          <w:p w:rsidR="00EE5688" w:rsidRDefault="00EE5688" w:rsidP="00330ACD">
            <w:pPr>
              <w:spacing w:after="0" w:line="240" w:lineRule="auto"/>
              <w:jc w:val="center"/>
            </w:pPr>
            <w:r>
              <w:rPr>
                <w:rFonts w:eastAsia="Calibri" w:cs="Calibri"/>
                <w:sz w:val="24"/>
                <w:szCs w:val="24"/>
              </w:rPr>
              <w:t>Steigenberger Hotel</w:t>
            </w:r>
          </w:p>
          <w:p w:rsidR="00EE5688" w:rsidRDefault="00EE5688" w:rsidP="00330ACD">
            <w:pPr>
              <w:spacing w:after="0" w:line="240" w:lineRule="auto"/>
              <w:jc w:val="center"/>
            </w:pPr>
            <w:r>
              <w:rPr>
                <w:rFonts w:eastAsia="Calibri" w:cs="Calibri"/>
                <w:sz w:val="24"/>
                <w:szCs w:val="24"/>
              </w:rPr>
              <w:t>Heiligengeistbrücke 4,</w:t>
            </w:r>
          </w:p>
          <w:p w:rsidR="00EE5688" w:rsidRDefault="00EE5688" w:rsidP="00330ACD">
            <w:pPr>
              <w:spacing w:after="0" w:line="240" w:lineRule="auto"/>
              <w:jc w:val="center"/>
            </w:pPr>
            <w:r>
              <w:rPr>
                <w:rFonts w:eastAsia="Calibri" w:cs="Calibri"/>
                <w:sz w:val="24"/>
                <w:szCs w:val="24"/>
              </w:rPr>
              <w:t>20459 HH</w:t>
            </w:r>
          </w:p>
          <w:p w:rsidR="00EE5688" w:rsidRDefault="00EE5688" w:rsidP="00330ACD">
            <w:pPr>
              <w:spacing w:after="0" w:line="240" w:lineRule="auto"/>
              <w:jc w:val="center"/>
            </w:pPr>
          </w:p>
        </w:tc>
      </w:tr>
      <w:tr w:rsidR="00EE5688" w:rsidTr="00330ACD">
        <w:tblPrEx>
          <w:tblCellMar>
            <w:top w:w="0" w:type="dxa"/>
            <w:left w:w="0" w:type="dxa"/>
            <w:bottom w:w="0" w:type="dxa"/>
            <w:right w:w="0" w:type="dxa"/>
          </w:tblCellMar>
        </w:tblPrEx>
        <w:trPr>
          <w:trHeight w:val="680"/>
        </w:trPr>
        <w:tc>
          <w:tcPr>
            <w:tcW w:w="2232"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rFonts w:eastAsia="Calibri" w:cs="Calibri"/>
                <w:sz w:val="24"/>
                <w:szCs w:val="24"/>
              </w:rPr>
              <w:t>1.00pm - 2.00pm</w:t>
            </w:r>
          </w:p>
        </w:tc>
        <w:tc>
          <w:tcPr>
            <w:tcW w:w="3048"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line="240" w:lineRule="auto"/>
              <w:jc w:val="center"/>
            </w:pPr>
            <w:r>
              <w:rPr>
                <w:rFonts w:eastAsia="Calibri" w:cs="Calibri"/>
                <w:sz w:val="24"/>
                <w:szCs w:val="24"/>
              </w:rPr>
              <w:t>Lunchbreak</w:t>
            </w:r>
          </w:p>
        </w:tc>
        <w:tc>
          <w:tcPr>
            <w:tcW w:w="3740" w:type="dxa"/>
            <w:tcBorders>
              <w:top w:val="single" w:sz="24" w:space="0" w:color="BFBFBF"/>
              <w:left w:val="single" w:sz="24" w:space="0" w:color="BFBFBF"/>
              <w:bottom w:val="single" w:sz="24" w:space="0" w:color="BFBFBF"/>
              <w:right w:val="single" w:sz="24" w:space="0" w:color="BFBFBF"/>
            </w:tcBorders>
            <w:shd w:val="clear" w:color="auto" w:fill="A6B8E5"/>
            <w:tcMar>
              <w:top w:w="80" w:type="dxa"/>
              <w:left w:w="80" w:type="dxa"/>
              <w:bottom w:w="80" w:type="dxa"/>
              <w:right w:w="80" w:type="dxa"/>
            </w:tcMar>
            <w:vAlign w:val="center"/>
          </w:tcPr>
          <w:p w:rsidR="00EE5688" w:rsidRDefault="00EE5688" w:rsidP="00330ACD">
            <w:pPr>
              <w:spacing w:after="0"/>
              <w:jc w:val="center"/>
            </w:pPr>
            <w:r w:rsidRPr="00235FE1">
              <w:rPr>
                <w:sz w:val="24"/>
              </w:rPr>
              <w:t xml:space="preserve">Outside </w:t>
            </w:r>
            <w:proofErr w:type="spellStart"/>
            <w:r w:rsidRPr="00235FE1">
              <w:rPr>
                <w:sz w:val="24"/>
              </w:rPr>
              <w:t>the</w:t>
            </w:r>
            <w:proofErr w:type="spellEnd"/>
            <w:r w:rsidRPr="00235FE1">
              <w:rPr>
                <w:sz w:val="24"/>
              </w:rPr>
              <w:t xml:space="preserve"> Steigenberger Hotel</w:t>
            </w:r>
          </w:p>
        </w:tc>
      </w:tr>
      <w:tr w:rsidR="00EE5688" w:rsidTr="00330ACD">
        <w:tblPrEx>
          <w:tblCellMar>
            <w:top w:w="0" w:type="dxa"/>
            <w:left w:w="0" w:type="dxa"/>
            <w:bottom w:w="0" w:type="dxa"/>
            <w:right w:w="0" w:type="dxa"/>
          </w:tblCellMar>
        </w:tblPrEx>
        <w:trPr>
          <w:trHeight w:val="1250"/>
        </w:trPr>
        <w:tc>
          <w:tcPr>
            <w:tcW w:w="2232"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Pr>
                <w:sz w:val="24"/>
                <w:szCs w:val="24"/>
              </w:rPr>
              <w:t>2</w:t>
            </w:r>
            <w:r w:rsidRPr="00842D59">
              <w:rPr>
                <w:sz w:val="24"/>
                <w:szCs w:val="24"/>
              </w:rPr>
              <w:t xml:space="preserve">.00 </w:t>
            </w:r>
            <w:proofErr w:type="spellStart"/>
            <w:r w:rsidRPr="00842D59">
              <w:rPr>
                <w:sz w:val="24"/>
                <w:szCs w:val="24"/>
              </w:rPr>
              <w:t>pm</w:t>
            </w:r>
            <w:proofErr w:type="spellEnd"/>
            <w:r w:rsidRPr="00842D59">
              <w:rPr>
                <w:sz w:val="24"/>
                <w:szCs w:val="24"/>
              </w:rPr>
              <w:t xml:space="preserve"> - 3.</w:t>
            </w:r>
            <w:r>
              <w:rPr>
                <w:sz w:val="24"/>
                <w:szCs w:val="24"/>
              </w:rPr>
              <w:t>30</w:t>
            </w:r>
            <w:r w:rsidRPr="00842D59">
              <w:rPr>
                <w:sz w:val="24"/>
                <w:szCs w:val="24"/>
              </w:rPr>
              <w:t xml:space="preserve"> </w:t>
            </w:r>
            <w:proofErr w:type="spellStart"/>
            <w:r w:rsidRPr="00842D59">
              <w:rPr>
                <w:sz w:val="24"/>
                <w:szCs w:val="24"/>
              </w:rPr>
              <w:t>pm</w:t>
            </w:r>
            <w:proofErr w:type="spellEnd"/>
          </w:p>
        </w:tc>
        <w:tc>
          <w:tcPr>
            <w:tcW w:w="3048"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r w:rsidRPr="00842D59">
              <w:rPr>
                <w:sz w:val="24"/>
                <w:szCs w:val="24"/>
              </w:rPr>
              <w:t xml:space="preserve">Closing </w:t>
            </w:r>
            <w:proofErr w:type="spellStart"/>
            <w:r w:rsidRPr="00842D59">
              <w:rPr>
                <w:sz w:val="24"/>
                <w:szCs w:val="24"/>
              </w:rPr>
              <w:t>Ceremony</w:t>
            </w:r>
            <w:proofErr w:type="spellEnd"/>
          </w:p>
        </w:tc>
        <w:tc>
          <w:tcPr>
            <w:tcW w:w="3740" w:type="dxa"/>
            <w:tcBorders>
              <w:top w:val="single" w:sz="24" w:space="0" w:color="BFBFBF"/>
              <w:left w:val="single" w:sz="24" w:space="0" w:color="BFBFBF"/>
              <w:bottom w:val="single" w:sz="24" w:space="0" w:color="BFBFBF"/>
              <w:right w:val="single" w:sz="24" w:space="0" w:color="BFBFBF"/>
            </w:tcBorders>
            <w:shd w:val="clear" w:color="auto" w:fill="D8E5E1"/>
            <w:tcMar>
              <w:top w:w="80" w:type="dxa"/>
              <w:left w:w="80" w:type="dxa"/>
              <w:bottom w:w="80" w:type="dxa"/>
              <w:right w:w="80" w:type="dxa"/>
            </w:tcMar>
            <w:vAlign w:val="center"/>
          </w:tcPr>
          <w:p w:rsidR="00EE5688" w:rsidRDefault="00EE5688" w:rsidP="00330ACD">
            <w:pPr>
              <w:spacing w:after="0" w:line="240" w:lineRule="auto"/>
              <w:jc w:val="center"/>
            </w:pPr>
          </w:p>
          <w:p w:rsidR="00EE5688" w:rsidRDefault="00EE5688" w:rsidP="00330ACD">
            <w:pPr>
              <w:spacing w:after="0" w:line="240" w:lineRule="auto"/>
              <w:jc w:val="center"/>
            </w:pPr>
            <w:r>
              <w:rPr>
                <w:rFonts w:eastAsia="Calibri" w:cs="Calibri"/>
                <w:sz w:val="24"/>
                <w:szCs w:val="24"/>
              </w:rPr>
              <w:t xml:space="preserve">Steigenberger Hotel </w:t>
            </w:r>
          </w:p>
          <w:p w:rsidR="00EE5688" w:rsidRDefault="00EE5688" w:rsidP="00330ACD">
            <w:pPr>
              <w:spacing w:after="0" w:line="240" w:lineRule="auto"/>
              <w:jc w:val="center"/>
            </w:pPr>
            <w:r>
              <w:rPr>
                <w:rFonts w:eastAsia="Calibri" w:cs="Calibri"/>
                <w:sz w:val="24"/>
                <w:szCs w:val="24"/>
              </w:rPr>
              <w:t>Heiligengeistbrücke 4,</w:t>
            </w:r>
          </w:p>
          <w:p w:rsidR="00EE5688" w:rsidRDefault="00EE5688" w:rsidP="00330ACD">
            <w:pPr>
              <w:spacing w:after="0" w:line="240" w:lineRule="auto"/>
              <w:jc w:val="center"/>
            </w:pPr>
            <w:r>
              <w:rPr>
                <w:rFonts w:eastAsia="Calibri" w:cs="Calibri"/>
                <w:sz w:val="24"/>
                <w:szCs w:val="24"/>
              </w:rPr>
              <w:t>20459 HH</w:t>
            </w:r>
          </w:p>
        </w:tc>
      </w:tr>
    </w:tbl>
    <w:p w:rsidR="00CC13E3" w:rsidRDefault="00CC13E3">
      <w:pPr>
        <w:spacing w:after="0" w:line="240" w:lineRule="auto"/>
        <w:rPr>
          <w:color w:val="FF0000"/>
          <w:sz w:val="28"/>
          <w:szCs w:val="28"/>
          <w:u w:color="FF0000"/>
          <w:lang w:val="en-US"/>
        </w:rPr>
      </w:pPr>
      <w:bookmarkStart w:id="22" w:name="_GoBack"/>
      <w:bookmarkEnd w:id="22"/>
    </w:p>
    <w:p w:rsidR="00CC13E3" w:rsidRDefault="00434622">
      <w:pPr>
        <w:spacing w:after="0" w:line="240" w:lineRule="auto"/>
      </w:pPr>
      <w:proofErr w:type="spellStart"/>
      <w:r>
        <w:rPr>
          <w:b/>
          <w:bCs/>
          <w:sz w:val="28"/>
          <w:szCs w:val="28"/>
          <w:u w:color="FF0000"/>
        </w:rPr>
        <w:lastRenderedPageBreak/>
        <w:t>Our</w:t>
      </w:r>
      <w:proofErr w:type="spellEnd"/>
      <w:r>
        <w:rPr>
          <w:sz w:val="28"/>
          <w:szCs w:val="28"/>
          <w:u w:color="FF0000"/>
        </w:rPr>
        <w:t xml:space="preserve"> </w:t>
      </w:r>
      <w:r>
        <w:rPr>
          <w:b/>
          <w:bCs/>
          <w:sz w:val="28"/>
          <w:szCs w:val="28"/>
          <w:u w:color="FF0000"/>
        </w:rPr>
        <w:t>Sponsors:</w:t>
      </w:r>
      <w:r>
        <w:rPr>
          <w:b/>
          <w:bCs/>
          <w:noProof/>
          <w:color w:val="FF0000"/>
          <w:sz w:val="28"/>
          <w:szCs w:val="28"/>
          <w:u w:color="FF0000"/>
          <w:lang w:val="en-US"/>
        </w:rPr>
        <w:drawing>
          <wp:anchor distT="152400" distB="152400" distL="152400" distR="152400" simplePos="0" relativeHeight="251662336" behindDoc="0" locked="0" layoutInCell="1" allowOverlap="1">
            <wp:simplePos x="0" y="0"/>
            <wp:positionH relativeFrom="margin">
              <wp:posOffset>2884804</wp:posOffset>
            </wp:positionH>
            <wp:positionV relativeFrom="line">
              <wp:posOffset>2194007</wp:posOffset>
            </wp:positionV>
            <wp:extent cx="2489200" cy="607122"/>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HMG_Logo_RGB_positiv.jpg"/>
                    <pic:cNvPicPr>
                      <a:picLocks noChangeAspect="1"/>
                    </pic:cNvPicPr>
                  </pic:nvPicPr>
                  <pic:blipFill>
                    <a:blip r:embed="rId26">
                      <a:extLst/>
                    </a:blip>
                    <a:stretch>
                      <a:fillRect/>
                    </a:stretch>
                  </pic:blipFill>
                  <pic:spPr>
                    <a:xfrm>
                      <a:off x="0" y="0"/>
                      <a:ext cx="2489200" cy="607122"/>
                    </a:xfrm>
                    <a:prstGeom prst="rect">
                      <a:avLst/>
                    </a:prstGeom>
                    <a:ln w="12700" cap="flat">
                      <a:noFill/>
                      <a:miter lim="400000"/>
                    </a:ln>
                    <a:effectLst/>
                  </pic:spPr>
                </pic:pic>
              </a:graphicData>
            </a:graphic>
          </wp:anchor>
        </w:drawing>
      </w:r>
      <w:r>
        <w:rPr>
          <w:b/>
          <w:bCs/>
          <w:noProof/>
          <w:color w:val="FF0000"/>
          <w:sz w:val="28"/>
          <w:szCs w:val="28"/>
          <w:u w:color="FF0000"/>
          <w:lang w:val="en-US"/>
        </w:rPr>
        <w:drawing>
          <wp:anchor distT="152400" distB="152400" distL="152400" distR="152400" simplePos="0" relativeHeight="251663360" behindDoc="0" locked="0" layoutInCell="1" allowOverlap="1">
            <wp:simplePos x="0" y="0"/>
            <wp:positionH relativeFrom="margin">
              <wp:posOffset>-6349</wp:posOffset>
            </wp:positionH>
            <wp:positionV relativeFrom="line">
              <wp:posOffset>2029652</wp:posOffset>
            </wp:positionV>
            <wp:extent cx="2404516" cy="935748"/>
            <wp:effectExtent l="0" t="0" r="0" b="0"/>
            <wp:wrapThrough wrapText="bothSides" distL="152400" distR="152400">
              <wp:wrapPolygon edited="1">
                <wp:start x="0" y="0"/>
                <wp:lineTo x="0" y="21602"/>
                <wp:lineTo x="21601" y="21602"/>
                <wp:lineTo x="21601"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e-crobag.png"/>
                    <pic:cNvPicPr>
                      <a:picLocks noChangeAspect="1"/>
                    </pic:cNvPicPr>
                  </pic:nvPicPr>
                  <pic:blipFill>
                    <a:blip r:embed="rId27">
                      <a:extLst/>
                    </a:blip>
                    <a:srcRect/>
                    <a:stretch>
                      <a:fillRect/>
                    </a:stretch>
                  </pic:blipFill>
                  <pic:spPr>
                    <a:xfrm>
                      <a:off x="0" y="0"/>
                      <a:ext cx="2404516" cy="935748"/>
                    </a:xfrm>
                    <a:prstGeom prst="rect">
                      <a:avLst/>
                    </a:prstGeom>
                    <a:ln w="12700" cap="flat">
                      <a:noFill/>
                      <a:miter lim="400000"/>
                    </a:ln>
                    <a:effectLst/>
                  </pic:spPr>
                </pic:pic>
              </a:graphicData>
            </a:graphic>
          </wp:anchor>
        </w:drawing>
      </w:r>
      <w:r>
        <w:rPr>
          <w:b/>
          <w:bCs/>
          <w:noProof/>
          <w:color w:val="FF0000"/>
          <w:sz w:val="28"/>
          <w:szCs w:val="28"/>
          <w:u w:color="FF0000"/>
          <w:lang w:val="en-US"/>
        </w:rPr>
        <w:drawing>
          <wp:anchor distT="152400" distB="152400" distL="152400" distR="152400" simplePos="0" relativeHeight="251660288" behindDoc="0" locked="0" layoutInCell="1" allowOverlap="1">
            <wp:simplePos x="0" y="0"/>
            <wp:positionH relativeFrom="margin">
              <wp:posOffset>-6349</wp:posOffset>
            </wp:positionH>
            <wp:positionV relativeFrom="line">
              <wp:posOffset>731647</wp:posOffset>
            </wp:positionV>
            <wp:extent cx="2059541" cy="90288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20jpg.jpg"/>
                    <pic:cNvPicPr>
                      <a:picLocks noChangeAspect="1"/>
                    </pic:cNvPicPr>
                  </pic:nvPicPr>
                  <pic:blipFill>
                    <a:blip r:embed="rId28">
                      <a:extLst/>
                    </a:blip>
                    <a:stretch>
                      <a:fillRect/>
                    </a:stretch>
                  </pic:blipFill>
                  <pic:spPr>
                    <a:xfrm>
                      <a:off x="0" y="0"/>
                      <a:ext cx="2059541" cy="902880"/>
                    </a:xfrm>
                    <a:prstGeom prst="rect">
                      <a:avLst/>
                    </a:prstGeom>
                    <a:ln w="12700" cap="flat">
                      <a:noFill/>
                      <a:miter lim="400000"/>
                    </a:ln>
                    <a:effectLst/>
                  </pic:spPr>
                </pic:pic>
              </a:graphicData>
            </a:graphic>
          </wp:anchor>
        </w:drawing>
      </w:r>
      <w:r>
        <w:rPr>
          <w:b/>
          <w:bCs/>
          <w:noProof/>
          <w:color w:val="FF0000"/>
          <w:sz w:val="28"/>
          <w:szCs w:val="28"/>
          <w:u w:color="FF0000"/>
          <w:lang w:val="en-US"/>
        </w:rPr>
        <w:drawing>
          <wp:anchor distT="152400" distB="152400" distL="152400" distR="152400" simplePos="0" relativeHeight="251661312" behindDoc="0" locked="0" layoutInCell="1" allowOverlap="1">
            <wp:simplePos x="0" y="0"/>
            <wp:positionH relativeFrom="margin">
              <wp:posOffset>2884804</wp:posOffset>
            </wp:positionH>
            <wp:positionV relativeFrom="line">
              <wp:posOffset>465537</wp:posOffset>
            </wp:positionV>
            <wp:extent cx="2489200" cy="143510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fb_share_hvv_logo.png"/>
                    <pic:cNvPicPr>
                      <a:picLocks noChangeAspect="1"/>
                    </pic:cNvPicPr>
                  </pic:nvPicPr>
                  <pic:blipFill>
                    <a:blip r:embed="rId29">
                      <a:extLst/>
                    </a:blip>
                    <a:stretch>
                      <a:fillRect/>
                    </a:stretch>
                  </pic:blipFill>
                  <pic:spPr>
                    <a:xfrm>
                      <a:off x="0" y="0"/>
                      <a:ext cx="2489200" cy="1435100"/>
                    </a:xfrm>
                    <a:prstGeom prst="rect">
                      <a:avLst/>
                    </a:prstGeom>
                    <a:ln w="12700" cap="flat">
                      <a:noFill/>
                      <a:miter lim="400000"/>
                    </a:ln>
                    <a:effectLst/>
                  </pic:spPr>
                </pic:pic>
              </a:graphicData>
            </a:graphic>
          </wp:anchor>
        </w:drawing>
      </w:r>
    </w:p>
    <w:sectPr w:rsidR="00CC13E3">
      <w:headerReference w:type="default" r:id="rId30"/>
      <w:footerReference w:type="default" r:id="rId31"/>
      <w:headerReference w:type="first" r:id="rId32"/>
      <w:footerReference w:type="first" r:id="rId33"/>
      <w:pgSz w:w="11900" w:h="16840"/>
      <w:pgMar w:top="1417" w:right="1417" w:bottom="1134" w:left="1417" w:header="680" w:footer="13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622" w:rsidRDefault="00434622">
      <w:pPr>
        <w:spacing w:after="0" w:line="240" w:lineRule="auto"/>
      </w:pPr>
      <w:r>
        <w:separator/>
      </w:r>
    </w:p>
  </w:endnote>
  <w:endnote w:type="continuationSeparator" w:id="0">
    <w:p w:rsidR="00434622" w:rsidRDefault="0043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3" w:rsidRDefault="00434622">
    <w:pPr>
      <w:pStyle w:val="Fuzeile"/>
      <w:tabs>
        <w:tab w:val="clear" w:pos="9072"/>
        <w:tab w:val="right" w:pos="9046"/>
      </w:tabs>
      <w:jc w:val="right"/>
    </w:pPr>
    <w:r>
      <w:fldChar w:fldCharType="begin"/>
    </w:r>
    <w:r>
      <w:instrText xml:space="preserve"> PAGE </w:instrText>
    </w:r>
    <w:r>
      <w:fldChar w:fldCharType="separate"/>
    </w:r>
    <w:r w:rsidR="00EE5688">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3" w:rsidRDefault="00CC13E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622" w:rsidRDefault="00434622">
      <w:pPr>
        <w:spacing w:after="0" w:line="240" w:lineRule="auto"/>
      </w:pPr>
      <w:r>
        <w:separator/>
      </w:r>
    </w:p>
  </w:footnote>
  <w:footnote w:type="continuationSeparator" w:id="0">
    <w:p w:rsidR="00434622" w:rsidRDefault="00434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3" w:rsidRDefault="00434622">
    <w:pPr>
      <w:spacing w:line="240" w:lineRule="auto"/>
      <w:ind w:left="5664"/>
      <w:rPr>
        <w:sz w:val="18"/>
        <w:szCs w:val="18"/>
        <w:lang w:val="en-US"/>
      </w:rPr>
    </w:pPr>
    <w:r>
      <w:rPr>
        <w:noProof/>
        <w:lang w:val="en-US"/>
      </w:rPr>
      <w:drawing>
        <wp:anchor distT="152400" distB="152400" distL="152400" distR="152400" simplePos="0" relativeHeight="251658240" behindDoc="1" locked="0" layoutInCell="1" allowOverlap="1">
          <wp:simplePos x="0" y="0"/>
          <wp:positionH relativeFrom="page">
            <wp:posOffset>19049</wp:posOffset>
          </wp:positionH>
          <wp:positionV relativeFrom="page">
            <wp:posOffset>85725</wp:posOffset>
          </wp:positionV>
          <wp:extent cx="7543800" cy="1524000"/>
          <wp:effectExtent l="0" t="0" r="0" b="0"/>
          <wp:wrapNone/>
          <wp:docPr id="1073741825" name="officeArt object" descr="Kopfzeile"/>
          <wp:cNvGraphicFramePr/>
          <a:graphic xmlns:a="http://schemas.openxmlformats.org/drawingml/2006/main">
            <a:graphicData uri="http://schemas.openxmlformats.org/drawingml/2006/picture">
              <pic:pic xmlns:pic="http://schemas.openxmlformats.org/drawingml/2006/picture">
                <pic:nvPicPr>
                  <pic:cNvPr id="1073741825" name="image3.jpeg" descr="Kopfzeile"/>
                  <pic:cNvPicPr>
                    <a:picLocks noChangeAspect="1"/>
                  </pic:cNvPicPr>
                </pic:nvPicPr>
                <pic:blipFill>
                  <a:blip r:embed="rId1">
                    <a:extLst/>
                  </a:blip>
                  <a:stretch>
                    <a:fillRect/>
                  </a:stretch>
                </pic:blipFill>
                <pic:spPr>
                  <a:xfrm>
                    <a:off x="0" y="0"/>
                    <a:ext cx="7543800" cy="1524000"/>
                  </a:xfrm>
                  <a:prstGeom prst="rect">
                    <a:avLst/>
                  </a:prstGeom>
                  <a:ln w="12700" cap="flat">
                    <a:noFill/>
                    <a:miter lim="400000"/>
                  </a:ln>
                  <a:effectLst/>
                </pic:spPr>
              </pic:pic>
            </a:graphicData>
          </a:graphic>
        </wp:anchor>
      </w:drawing>
    </w:r>
    <w:r>
      <w:rPr>
        <w:sz w:val="18"/>
        <w:szCs w:val="18"/>
        <w:lang w:val="en-US"/>
      </w:rPr>
      <w:t xml:space="preserve">Conference Management of MUNoH 2017 Selene </w:t>
    </w:r>
    <w:proofErr w:type="spellStart"/>
    <w:r>
      <w:rPr>
        <w:sz w:val="18"/>
        <w:szCs w:val="18"/>
        <w:lang w:val="en-US"/>
      </w:rPr>
      <w:t>Damm</w:t>
    </w:r>
    <w:proofErr w:type="spellEnd"/>
    <w:r>
      <w:rPr>
        <w:sz w:val="18"/>
        <w:szCs w:val="18"/>
        <w:lang w:val="en-US"/>
      </w:rPr>
      <w:t xml:space="preserve">, Nina </w:t>
    </w:r>
    <w:proofErr w:type="spellStart"/>
    <w:proofErr w:type="gramStart"/>
    <w:r>
      <w:rPr>
        <w:sz w:val="18"/>
        <w:szCs w:val="18"/>
        <w:lang w:val="en-US"/>
      </w:rPr>
      <w:t>Metzendorff</w:t>
    </w:r>
    <w:proofErr w:type="spellEnd"/>
    <w:r>
      <w:rPr>
        <w:sz w:val="18"/>
        <w:szCs w:val="18"/>
        <w:lang w:val="en-US"/>
      </w:rPr>
      <w:t xml:space="preserve">,   </w:t>
    </w:r>
    <w:proofErr w:type="gramEnd"/>
    <w:r>
      <w:rPr>
        <w:sz w:val="18"/>
        <w:szCs w:val="18"/>
        <w:lang w:val="en-US"/>
      </w:rPr>
      <w:t xml:space="preserve">        Vanessa Meyer, Katharina Wenck</w:t>
    </w:r>
    <w:r>
      <w:rPr>
        <w:rFonts w:ascii="Arial Unicode MS" w:hAnsi="Arial Unicode MS"/>
        <w:sz w:val="18"/>
        <w:szCs w:val="18"/>
        <w:lang w:val="en-US"/>
      </w:rPr>
      <w:br/>
    </w:r>
    <w:r>
      <w:rPr>
        <w:sz w:val="18"/>
        <w:szCs w:val="18"/>
        <w:lang w:val="en-US"/>
      </w:rPr>
      <w:t>Email: conference-manager@munoh.de</w:t>
    </w:r>
  </w:p>
  <w:p w:rsidR="00CC13E3" w:rsidRDefault="00434622">
    <w:pPr>
      <w:pStyle w:val="Kopfzeile"/>
      <w:tabs>
        <w:tab w:val="clear" w:pos="9072"/>
        <w:tab w:val="right" w:pos="9046"/>
      </w:tabs>
      <w:rPr>
        <w:lang w:val="en-US"/>
      </w:rPr>
    </w:pPr>
    <w:r>
      <w:rPr>
        <w:lang w:val="en-US"/>
      </w:rPr>
      <w:t xml:space="preserve"> </w:t>
    </w:r>
  </w:p>
  <w:p w:rsidR="00CC13E3" w:rsidRDefault="00CC13E3">
    <w:pPr>
      <w:pStyle w:val="Kopfzeile"/>
      <w:tabs>
        <w:tab w:val="clear" w:pos="9072"/>
        <w:tab w:val="right" w:pos="9046"/>
      </w:tabs>
      <w:rPr>
        <w:lang w:val="en-US"/>
      </w:rPr>
    </w:pPr>
  </w:p>
  <w:p w:rsidR="00CC13E3" w:rsidRDefault="00CC13E3">
    <w:pPr>
      <w:pStyle w:val="Kopfzeile"/>
      <w:tabs>
        <w:tab w:val="clear" w:pos="9072"/>
        <w:tab w:val="right" w:pos="9046"/>
      </w:tabs>
      <w:rPr>
        <w:lang w:val="en-US"/>
      </w:rPr>
    </w:pPr>
  </w:p>
  <w:p w:rsidR="00CC13E3" w:rsidRDefault="00CC13E3">
    <w:pPr>
      <w:pStyle w:val="Kopfzeile"/>
      <w:tabs>
        <w:tab w:val="clear" w:pos="9072"/>
        <w:tab w:val="right" w:pos="9046"/>
      </w:tabs>
      <w:rPr>
        <w:lang w:val="en-US"/>
      </w:rPr>
    </w:pPr>
  </w:p>
  <w:p w:rsidR="00CC13E3" w:rsidRDefault="00CC13E3">
    <w:pPr>
      <w:pStyle w:val="Kopfzeile"/>
      <w:tabs>
        <w:tab w:val="clear" w:pos="9072"/>
        <w:tab w:val="right" w:pos="9046"/>
      </w:tabs>
      <w:rPr>
        <w:lang w:val="en-US"/>
      </w:rPr>
    </w:pPr>
  </w:p>
  <w:p w:rsidR="00CC13E3" w:rsidRPr="00EE5688" w:rsidRDefault="00CC13E3">
    <w:pPr>
      <w:pStyle w:val="Kopfzeile"/>
      <w:tabs>
        <w:tab w:val="clear" w:pos="9072"/>
        <w:tab w:val="right" w:pos="904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3" w:rsidRDefault="00CC13E3">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27BB"/>
    <w:multiLevelType w:val="hybridMultilevel"/>
    <w:tmpl w:val="EC9CC0FE"/>
    <w:styleLink w:val="ImportierterStil3"/>
    <w:lvl w:ilvl="0" w:tplc="759EBC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8C51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2CF1AC">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A08B1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0CB4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AC00A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8C681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A19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E0210A">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620E59"/>
    <w:multiLevelType w:val="hybridMultilevel"/>
    <w:tmpl w:val="D84EE648"/>
    <w:numStyleLink w:val="ImportierterStil1"/>
  </w:abstractNum>
  <w:abstractNum w:abstractNumId="2" w15:restartNumberingAfterBreak="0">
    <w:nsid w:val="1D0B6FDD"/>
    <w:multiLevelType w:val="hybridMultilevel"/>
    <w:tmpl w:val="77DCD744"/>
    <w:numStyleLink w:val="ImportierterStil2"/>
  </w:abstractNum>
  <w:abstractNum w:abstractNumId="3" w15:restartNumberingAfterBreak="0">
    <w:nsid w:val="20A514A8"/>
    <w:multiLevelType w:val="hybridMultilevel"/>
    <w:tmpl w:val="70480D48"/>
    <w:styleLink w:val="ImportierterStil4"/>
    <w:lvl w:ilvl="0" w:tplc="C44E75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64EA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06C5B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DFA8B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BECF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E087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F0808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2641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CE15B4">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5D42FA"/>
    <w:multiLevelType w:val="hybridMultilevel"/>
    <w:tmpl w:val="77DCD744"/>
    <w:styleLink w:val="ImportierterStil2"/>
    <w:lvl w:ilvl="0" w:tplc="FB9421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C06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C252BC">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6D667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6ED1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28A42A">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984A6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00A2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E8709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FD40601"/>
    <w:multiLevelType w:val="hybridMultilevel"/>
    <w:tmpl w:val="70480D48"/>
    <w:numStyleLink w:val="ImportierterStil4"/>
  </w:abstractNum>
  <w:abstractNum w:abstractNumId="6" w15:restartNumberingAfterBreak="0">
    <w:nsid w:val="623F4D73"/>
    <w:multiLevelType w:val="hybridMultilevel"/>
    <w:tmpl w:val="D84EE648"/>
    <w:styleLink w:val="ImportierterStil1"/>
    <w:lvl w:ilvl="0" w:tplc="F6F6D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E15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5A42D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A1260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34B9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E8C13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38467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40AD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3A9D4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741312"/>
    <w:multiLevelType w:val="hybridMultilevel"/>
    <w:tmpl w:val="EC9CC0FE"/>
    <w:numStyleLink w:val="ImportierterStil3"/>
  </w:abstractNum>
  <w:num w:numId="1">
    <w:abstractNumId w:val="6"/>
  </w:num>
  <w:num w:numId="2">
    <w:abstractNumId w:val="1"/>
  </w:num>
  <w:num w:numId="3">
    <w:abstractNumId w:val="4"/>
  </w:num>
  <w:num w:numId="4">
    <w:abstractNumId w:val="2"/>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E3"/>
    <w:rsid w:val="00434622"/>
    <w:rsid w:val="00CC13E3"/>
    <w:rsid w:val="00EE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19621-C370-4750-8546-192689AD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cs="Arial Unicode MS"/>
      <w:color w:val="000000"/>
      <w:sz w:val="22"/>
      <w:szCs w:val="22"/>
      <w:u w:color="000000"/>
    </w:rPr>
  </w:style>
  <w:style w:type="paragraph" w:styleId="berschrift4">
    <w:name w:val="heading 4"/>
    <w:next w:val="Standard"/>
    <w:pPr>
      <w:keepNext/>
      <w:keepLines/>
      <w:spacing w:before="200" w:line="276" w:lineRule="auto"/>
      <w:outlineLvl w:val="3"/>
    </w:pPr>
    <w:rPr>
      <w:rFonts w:ascii="Cambria" w:eastAsia="Cambria" w:hAnsi="Cambria" w:cs="Cambria"/>
      <w:b/>
      <w:bCs/>
      <w:i/>
      <w:iCs/>
      <w:color w:val="4F81BD"/>
      <w:sz w:val="22"/>
      <w:szCs w:val="22"/>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2"/>
      <w:szCs w:val="22"/>
      <w:u w:color="000000"/>
    </w:rPr>
  </w:style>
  <w:style w:type="paragraph" w:styleId="Fuzeile">
    <w:name w:val="footer"/>
    <w:pPr>
      <w:tabs>
        <w:tab w:val="center" w:pos="4536"/>
        <w:tab w:val="right" w:pos="9072"/>
      </w:tabs>
    </w:pPr>
    <w:rPr>
      <w:rFonts w:eastAsia="Times New Roman"/>
      <w:color w:val="000000"/>
      <w:sz w:val="22"/>
      <w:szCs w:val="22"/>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customStyle="1" w:styleId="berschrift1neu">
    <w:name w:val="Überschrift 1 neu"/>
    <w:next w:val="Standard"/>
    <w:pPr>
      <w:keepNext/>
      <w:keepLines/>
      <w:spacing w:line="276" w:lineRule="auto"/>
      <w:outlineLvl w:val="1"/>
    </w:pPr>
    <w:rPr>
      <w:rFonts w:ascii="Cambria" w:eastAsia="Cambria" w:hAnsi="Cambria" w:cs="Cambria"/>
      <w:b/>
      <w:bCs/>
      <w:color w:val="000000"/>
      <w:sz w:val="28"/>
      <w:szCs w:val="28"/>
      <w:u w:color="000000"/>
      <w:lang w:val="en-US"/>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432FF"/>
      <w:u w:val="single" w:color="0000FF"/>
    </w:rPr>
  </w:style>
  <w:style w:type="paragraph" w:styleId="Verzeichnis1">
    <w:name w:val="toc 1"/>
    <w:pPr>
      <w:tabs>
        <w:tab w:val="right" w:leader="dot" w:pos="9046"/>
      </w:tabs>
      <w:spacing w:after="200" w:line="276" w:lineRule="auto"/>
    </w:pPr>
    <w:rPr>
      <w:rFonts w:ascii="Calibri" w:eastAsia="Calibri" w:hAnsi="Calibri" w:cs="Calibri"/>
      <w:color w:val="000000"/>
      <w:sz w:val="22"/>
      <w:szCs w:val="22"/>
    </w:rPr>
  </w:style>
  <w:style w:type="paragraph" w:styleId="Verzeichnis2">
    <w:name w:val="toc 2"/>
    <w:pPr>
      <w:tabs>
        <w:tab w:val="right" w:leader="dot" w:pos="9046"/>
      </w:tabs>
      <w:spacing w:after="100" w:line="276" w:lineRule="auto"/>
    </w:pPr>
    <w:rPr>
      <w:rFonts w:eastAsia="Times New Roman"/>
      <w:color w:val="000000"/>
      <w:sz w:val="22"/>
      <w:szCs w:val="22"/>
      <w:u w:color="000000"/>
    </w:rPr>
  </w:style>
  <w:style w:type="paragraph" w:styleId="Verzeichnis3">
    <w:name w:val="toc 3"/>
    <w:pPr>
      <w:tabs>
        <w:tab w:val="right" w:leader="dot" w:pos="9046"/>
      </w:tabs>
      <w:spacing w:after="100" w:line="276" w:lineRule="auto"/>
      <w:ind w:left="220"/>
    </w:pPr>
    <w:rPr>
      <w:rFonts w:eastAsia="Times New Roman"/>
      <w:color w:val="000000"/>
      <w:sz w:val="22"/>
      <w:szCs w:val="22"/>
      <w:u w:color="000000"/>
    </w:rPr>
  </w:style>
  <w:style w:type="paragraph" w:customStyle="1" w:styleId="berschrift2neu">
    <w:name w:val="Überschrift 2 neu"/>
    <w:next w:val="Standard"/>
    <w:pPr>
      <w:keepNext/>
      <w:keepLines/>
      <w:spacing w:line="276" w:lineRule="auto"/>
      <w:outlineLvl w:val="2"/>
    </w:pPr>
    <w:rPr>
      <w:rFonts w:ascii="Cambria" w:eastAsia="Cambria" w:hAnsi="Cambria" w:cs="Cambria"/>
      <w:b/>
      <w:bCs/>
      <w:color w:val="000000"/>
      <w:sz w:val="24"/>
      <w:szCs w:val="24"/>
      <w:u w:color="000000"/>
    </w:rPr>
  </w:style>
  <w:style w:type="paragraph" w:styleId="Verzeichnis4">
    <w:name w:val="toc 4"/>
    <w:pPr>
      <w:tabs>
        <w:tab w:val="right" w:leader="dot" w:pos="9046"/>
      </w:tabs>
      <w:spacing w:after="100" w:line="276" w:lineRule="auto"/>
      <w:ind w:left="440"/>
    </w:pPr>
    <w:rPr>
      <w:rFonts w:eastAsia="Times New Roman"/>
      <w:color w:val="000000"/>
      <w:sz w:val="22"/>
      <w:szCs w:val="22"/>
      <w:u w:color="000000"/>
    </w:rPr>
  </w:style>
  <w:style w:type="paragraph" w:customStyle="1" w:styleId="berschrift3neu">
    <w:name w:val="Überschrift 3 neu"/>
    <w:next w:val="Standard"/>
    <w:pPr>
      <w:keepNext/>
      <w:keepLines/>
      <w:spacing w:before="80" w:line="276" w:lineRule="auto"/>
      <w:outlineLvl w:val="3"/>
    </w:pPr>
    <w:rPr>
      <w:rFonts w:eastAsia="Times New Roman"/>
      <w:b/>
      <w:bCs/>
      <w:color w:val="000000"/>
      <w:sz w:val="22"/>
      <w:szCs w:val="22"/>
      <w:u w:color="000000"/>
      <w:lang w:val="en-US"/>
    </w:rPr>
  </w:style>
  <w:style w:type="paragraph" w:styleId="StandardWeb">
    <w:name w:val="Normal (Web)"/>
    <w:pPr>
      <w:spacing w:before="100" w:after="119"/>
    </w:pPr>
    <w:rPr>
      <w:rFonts w:cs="Arial Unicode MS"/>
      <w:color w:val="000000"/>
      <w:sz w:val="24"/>
      <w:szCs w:val="24"/>
      <w:u w:color="000000"/>
    </w:rPr>
  </w:style>
  <w:style w:type="paragraph" w:styleId="Listenabsatz">
    <w:name w:val="List Paragraph"/>
    <w:pPr>
      <w:spacing w:after="200" w:line="276" w:lineRule="auto"/>
      <w:ind w:left="720"/>
    </w:pPr>
    <w:rPr>
      <w:rFonts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ference-manager@munoh.de" TargetMode="External"/><Relationship Id="rId13" Type="http://schemas.openxmlformats.org/officeDocument/2006/relationships/hyperlink" Target="mailto:pga@munoh.de" TargetMode="External"/><Relationship Id="rId18" Type="http://schemas.openxmlformats.org/officeDocument/2006/relationships/hyperlink" Target="mailto:adminstaff@munoh.de"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munoh.de"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nternal-delegate-supervisor@munoh.de" TargetMode="External"/><Relationship Id="rId17" Type="http://schemas.openxmlformats.org/officeDocument/2006/relationships/hyperlink" Target="mailto:secretariat@munoh.de"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event-management@munoh.de" TargetMode="External"/><Relationship Id="rId20" Type="http://schemas.openxmlformats.org/officeDocument/2006/relationships/hyperlink" Target="mailto:computer-staff@munoh.de"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general@munoh.de" TargetMode="External"/><Relationship Id="rId24" Type="http://schemas.openxmlformats.org/officeDocument/2006/relationships/hyperlink" Target="http://www.munoh.de/downloads/Sample_Research_Report.pd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munoh.de" TargetMode="External"/><Relationship Id="rId23" Type="http://schemas.openxmlformats.org/officeDocument/2006/relationships/hyperlink" Target="mailto:breckwoldt@web.de" TargetMode="External"/><Relationship Id="rId28" Type="http://schemas.openxmlformats.org/officeDocument/2006/relationships/image" Target="media/image6.jpeg"/><Relationship Id="rId10" Type="http://schemas.openxmlformats.org/officeDocument/2006/relationships/hyperlink" Target="mailto:conference-manager@munoh.de" TargetMode="External"/><Relationship Id="rId19" Type="http://schemas.openxmlformats.org/officeDocument/2006/relationships/hyperlink" Target="mailto:kitchen-staff@munoh.d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financial-management@munoh.de" TargetMode="External"/><Relationship Id="rId22" Type="http://schemas.openxmlformats.org/officeDocument/2006/relationships/hyperlink" Target="mailto:press@munoh.de"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4088</Words>
  <Characters>25759</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Wenck</dc:creator>
  <cp:lastModifiedBy>Katharina Wenck</cp:lastModifiedBy>
  <cp:revision>2</cp:revision>
  <dcterms:created xsi:type="dcterms:W3CDTF">2017-09-06T18:50:00Z</dcterms:created>
  <dcterms:modified xsi:type="dcterms:W3CDTF">2017-09-06T18:50:00Z</dcterms:modified>
</cp:coreProperties>
</file>